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8A" w:rsidRPr="0060458A" w:rsidRDefault="0060458A" w:rsidP="0060458A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z w:val="28"/>
          <w:szCs w:val="24"/>
        </w:rPr>
      </w:pPr>
      <w:bookmarkStart w:id="0" w:name="_GoBack"/>
      <w:bookmarkEnd w:id="0"/>
    </w:p>
    <w:p w:rsidR="000869B8" w:rsidRPr="00466904" w:rsidRDefault="000869B8" w:rsidP="000869B8">
      <w:pPr>
        <w:widowControl w:val="0"/>
        <w:autoSpaceDE w:val="0"/>
        <w:autoSpaceDN w:val="0"/>
        <w:adjustRightInd w:val="0"/>
        <w:spacing w:after="0" w:line="240" w:lineRule="auto"/>
        <w:ind w:left="680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РТ</w:t>
      </w:r>
    </w:p>
    <w:p w:rsidR="000869B8" w:rsidRPr="00466904" w:rsidRDefault="000869B8" w:rsidP="000869B8">
      <w:pPr>
        <w:widowControl w:val="0"/>
        <w:autoSpaceDE w:val="0"/>
        <w:autoSpaceDN w:val="0"/>
        <w:adjustRightInd w:val="0"/>
        <w:spacing w:after="0" w:line="54" w:lineRule="exact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9B8" w:rsidRPr="00466904" w:rsidRDefault="000869B8" w:rsidP="000869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51" w:right="720" w:hanging="29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Государственное автономное профессиональное</w:t>
      </w:r>
    </w:p>
    <w:p w:rsidR="000869B8" w:rsidRPr="00466904" w:rsidRDefault="000869B8" w:rsidP="000869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51" w:right="720" w:hanging="29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образовательное учреждение</w:t>
      </w:r>
    </w:p>
    <w:p w:rsidR="000869B8" w:rsidRPr="00466904" w:rsidRDefault="000869B8" w:rsidP="000869B8">
      <w:pPr>
        <w:widowControl w:val="0"/>
        <w:autoSpaceDE w:val="0"/>
        <w:autoSpaceDN w:val="0"/>
        <w:adjustRightInd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«Арский агропромышленный профессиональный колледж»</w:t>
      </w:r>
    </w:p>
    <w:p w:rsidR="000869B8" w:rsidRPr="00466904" w:rsidRDefault="000869B8" w:rsidP="000869B8">
      <w:pPr>
        <w:widowControl w:val="0"/>
        <w:autoSpaceDE w:val="0"/>
        <w:autoSpaceDN w:val="0"/>
        <w:adjustRightInd w:val="0"/>
        <w:spacing w:after="0" w:line="200" w:lineRule="exact"/>
        <w:ind w:left="714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9B8" w:rsidRDefault="000869B8" w:rsidP="000869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9B8" w:rsidRDefault="000869B8" w:rsidP="000869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9B8" w:rsidRDefault="000869B8" w:rsidP="000869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7" w:type="dxa"/>
        <w:tblInd w:w="92" w:type="dxa"/>
        <w:tblLook w:val="01E0" w:firstRow="1" w:lastRow="1" w:firstColumn="1" w:lastColumn="1" w:noHBand="0" w:noVBand="0"/>
      </w:tblPr>
      <w:tblGrid>
        <w:gridCol w:w="5261"/>
        <w:gridCol w:w="4536"/>
      </w:tblGrid>
      <w:tr w:rsidR="000869B8" w:rsidRPr="0009357F" w:rsidTr="00DF501C">
        <w:trPr>
          <w:trHeight w:val="1447"/>
        </w:trPr>
        <w:tc>
          <w:tcPr>
            <w:tcW w:w="5261" w:type="dxa"/>
          </w:tcPr>
          <w:p w:rsidR="000869B8" w:rsidRPr="0009357F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  <w:r w:rsidRPr="0009357F">
              <w:rPr>
                <w:rFonts w:ascii="Times New Roman" w:hAnsi="Times New Roman"/>
                <w:sz w:val="24"/>
                <w:szCs w:val="24"/>
              </w:rPr>
              <w:t xml:space="preserve"> на заседании</w:t>
            </w:r>
          </w:p>
          <w:p w:rsidR="000869B8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>МК спец. цикла</w:t>
            </w:r>
            <w:r w:rsidRPr="0009357F">
              <w:rPr>
                <w:rFonts w:eastAsia="Calibri"/>
              </w:rPr>
              <w:t xml:space="preserve"> </w:t>
            </w:r>
            <w:r w:rsidRPr="0009357F">
              <w:rPr>
                <w:rFonts w:ascii="Times New Roman" w:hAnsi="Times New Roman"/>
                <w:sz w:val="24"/>
                <w:szCs w:val="24"/>
              </w:rPr>
              <w:t xml:space="preserve">и по предметам сферы </w:t>
            </w:r>
          </w:p>
          <w:p w:rsidR="000869B8" w:rsidRPr="0009357F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>обслуживания</w:t>
            </w:r>
          </w:p>
          <w:p w:rsidR="000869B8" w:rsidRDefault="00C641BD" w:rsidP="00DF50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1,  31</w:t>
            </w:r>
            <w:r w:rsidR="00603223">
              <w:rPr>
                <w:rFonts w:ascii="Times New Roman" w:hAnsi="Times New Roman"/>
                <w:sz w:val="24"/>
                <w:szCs w:val="24"/>
              </w:rPr>
              <w:t>.08.</w:t>
            </w:r>
            <w:r w:rsidR="000869B8" w:rsidRPr="00AB2ABB">
              <w:rPr>
                <w:rFonts w:ascii="Times New Roman" w:hAnsi="Times New Roman"/>
                <w:sz w:val="24"/>
                <w:szCs w:val="24"/>
              </w:rPr>
              <w:t>20</w:t>
            </w:r>
            <w:r w:rsidR="00603223">
              <w:rPr>
                <w:rFonts w:ascii="Times New Roman" w:hAnsi="Times New Roman"/>
                <w:sz w:val="24"/>
                <w:szCs w:val="24"/>
              </w:rPr>
              <w:t>25</w:t>
            </w:r>
            <w:r w:rsidR="000869B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869B8" w:rsidRPr="00AB2ABB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869B8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0869B8" w:rsidRPr="0009357F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 w:rsidRPr="0009357F">
              <w:rPr>
                <w:rFonts w:ascii="Times New Roman" w:hAnsi="Times New Roman"/>
                <w:sz w:val="24"/>
                <w:szCs w:val="24"/>
              </w:rPr>
              <w:t>А.К.Нуриева</w:t>
            </w:r>
            <w:proofErr w:type="spellEnd"/>
          </w:p>
          <w:p w:rsidR="000869B8" w:rsidRPr="0009357F" w:rsidRDefault="000869B8" w:rsidP="00DF501C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0869B8" w:rsidRPr="0009357F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ab/>
              <w:t xml:space="preserve">Утверждаю: </w:t>
            </w:r>
          </w:p>
          <w:p w:rsidR="000869B8" w:rsidRPr="0009357F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>Директор ГАПОУ «ААПК»</w:t>
            </w:r>
          </w:p>
          <w:p w:rsidR="000869B8" w:rsidRPr="0009357F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З.М.Давлетбаев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869B8" w:rsidRDefault="00C641BD" w:rsidP="00DF501C">
            <w:pPr>
              <w:tabs>
                <w:tab w:val="left" w:pos="5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31</w:t>
            </w:r>
            <w:r w:rsidR="00603223">
              <w:rPr>
                <w:rFonts w:ascii="Times New Roman" w:hAnsi="Times New Roman"/>
                <w:sz w:val="24"/>
                <w:szCs w:val="24"/>
              </w:rPr>
              <w:t xml:space="preserve">.08. </w:t>
            </w:r>
            <w:r w:rsidR="000869B8" w:rsidRPr="00AB2ABB">
              <w:rPr>
                <w:rFonts w:ascii="Times New Roman" w:hAnsi="Times New Roman"/>
                <w:sz w:val="24"/>
                <w:szCs w:val="24"/>
              </w:rPr>
              <w:t>20</w:t>
            </w:r>
            <w:r w:rsidR="00603223">
              <w:rPr>
                <w:rFonts w:ascii="Times New Roman" w:hAnsi="Times New Roman"/>
                <w:sz w:val="24"/>
                <w:szCs w:val="24"/>
              </w:rPr>
              <w:t>25</w:t>
            </w:r>
            <w:r w:rsidR="000869B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869B8" w:rsidRPr="00AB2ABB">
              <w:rPr>
                <w:rFonts w:ascii="Times New Roman" w:hAnsi="Times New Roman"/>
                <w:sz w:val="24"/>
                <w:szCs w:val="24"/>
              </w:rPr>
              <w:t>г</w:t>
            </w:r>
            <w:r w:rsidR="000869B8" w:rsidRPr="0009357F">
              <w:rPr>
                <w:rFonts w:ascii="Times New Roman" w:hAnsi="Times New Roman"/>
              </w:rPr>
              <w:t xml:space="preserve"> </w:t>
            </w:r>
          </w:p>
          <w:p w:rsidR="000869B8" w:rsidRPr="0009357F" w:rsidRDefault="000869B8" w:rsidP="00DF501C">
            <w:pPr>
              <w:tabs>
                <w:tab w:val="left" w:pos="560"/>
              </w:tabs>
              <w:rPr>
                <w:rFonts w:ascii="Times New Roman" w:hAnsi="Times New Roman"/>
              </w:rPr>
            </w:pPr>
          </w:p>
        </w:tc>
      </w:tr>
      <w:tr w:rsidR="000869B8" w:rsidRPr="009E3B0E" w:rsidTr="00DF501C">
        <w:trPr>
          <w:trHeight w:val="1716"/>
        </w:trPr>
        <w:tc>
          <w:tcPr>
            <w:tcW w:w="5261" w:type="dxa"/>
          </w:tcPr>
          <w:p w:rsidR="000869B8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69B8" w:rsidRPr="00AB2ABB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Рекомендовано</w:t>
            </w:r>
            <w:r w:rsidRPr="00AB2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Педагогическим</w:t>
            </w:r>
            <w:r w:rsidRPr="00AB2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Советом ГАПОУ «ААПК»</w:t>
            </w:r>
          </w:p>
          <w:p w:rsidR="000869B8" w:rsidRPr="00AB2ABB" w:rsidRDefault="00C641BD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1,   от 31</w:t>
            </w:r>
            <w:r w:rsidR="00603223">
              <w:rPr>
                <w:rFonts w:ascii="Times New Roman" w:hAnsi="Times New Roman"/>
                <w:sz w:val="24"/>
                <w:szCs w:val="24"/>
              </w:rPr>
              <w:t xml:space="preserve">.08. </w:t>
            </w:r>
            <w:r w:rsidR="000869B8" w:rsidRPr="00AB2ABB">
              <w:rPr>
                <w:rFonts w:ascii="Times New Roman" w:hAnsi="Times New Roman"/>
                <w:sz w:val="24"/>
                <w:szCs w:val="24"/>
              </w:rPr>
              <w:t>20</w:t>
            </w:r>
            <w:r w:rsidR="00603223">
              <w:rPr>
                <w:rFonts w:ascii="Times New Roman" w:hAnsi="Times New Roman"/>
                <w:sz w:val="24"/>
                <w:szCs w:val="24"/>
              </w:rPr>
              <w:t xml:space="preserve">25  </w:t>
            </w:r>
            <w:r w:rsidR="000869B8" w:rsidRPr="00AB2ABB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869B8" w:rsidRPr="009E3B0E" w:rsidRDefault="000869B8" w:rsidP="00DF5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69B8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57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869B8" w:rsidRPr="009E3B0E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69B8" w:rsidRPr="009E3B0E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69B8" w:rsidRPr="0009357F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69B8" w:rsidRPr="009E3B0E" w:rsidRDefault="000869B8" w:rsidP="00DF501C">
            <w:pPr>
              <w:tabs>
                <w:tab w:val="left" w:pos="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58A" w:rsidRPr="0060458A" w:rsidRDefault="0060458A" w:rsidP="0060458A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z w:val="28"/>
          <w:szCs w:val="24"/>
        </w:rPr>
      </w:pPr>
    </w:p>
    <w:p w:rsidR="0060458A" w:rsidRPr="0060458A" w:rsidRDefault="0060458A" w:rsidP="0060458A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z w:val="28"/>
          <w:szCs w:val="24"/>
        </w:rPr>
      </w:pPr>
    </w:p>
    <w:p w:rsidR="0060458A" w:rsidRPr="0060458A" w:rsidRDefault="0060458A" w:rsidP="0060458A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z w:val="28"/>
          <w:szCs w:val="24"/>
        </w:rPr>
      </w:pPr>
    </w:p>
    <w:p w:rsidR="0060458A" w:rsidRPr="0060458A" w:rsidRDefault="0060458A" w:rsidP="0060458A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z w:val="28"/>
          <w:szCs w:val="24"/>
        </w:rPr>
      </w:pPr>
    </w:p>
    <w:p w:rsidR="0060458A" w:rsidRPr="0060458A" w:rsidRDefault="0060458A" w:rsidP="0060458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0458A"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ОСНОВНая ПРОГРАММа ПРОФЕССИОНАЛЬНОГО ОБУЧЕНИЯ </w:t>
      </w:r>
    </w:p>
    <w:p w:rsidR="00AD5003" w:rsidRPr="0060458A" w:rsidRDefault="0060458A" w:rsidP="00AD5003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60458A"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  <w:t>ПО ПРОГРАММЕ ПОДГОТОВКИ</w:t>
      </w:r>
      <w:r w:rsidR="00DF501C"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</w:t>
      </w:r>
      <w:r w:rsidRPr="0060458A"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ПО ПРОФЕССИи </w:t>
      </w:r>
      <w:r w:rsidR="00AD5003" w:rsidRPr="0060458A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>«16675 «ПОВАР»</w:t>
      </w:r>
    </w:p>
    <w:p w:rsidR="00D303D0" w:rsidRDefault="00D303D0" w:rsidP="00AD50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:rsidR="0060458A" w:rsidRPr="0060458A" w:rsidRDefault="0060458A" w:rsidP="0060458A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</w:p>
    <w:p w:rsidR="0060458A" w:rsidRPr="0060458A" w:rsidRDefault="0060458A" w:rsidP="000869B8">
      <w:pPr>
        <w:spacing w:after="0" w:line="240" w:lineRule="auto"/>
        <w:ind w:firstLine="993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0869B8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Присваиваемый квалификационный </w:t>
      </w:r>
      <w:r w:rsidR="002B503D" w:rsidRPr="000869B8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разряд: 3</w:t>
      </w:r>
      <w:r w:rsidRPr="000869B8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разряд.</w:t>
      </w:r>
    </w:p>
    <w:p w:rsidR="0060458A" w:rsidRPr="0060458A" w:rsidRDefault="0060458A" w:rsidP="0060458A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60458A" w:rsidRPr="0060458A" w:rsidRDefault="0060458A" w:rsidP="0060458A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D0D0D"/>
          <w:sz w:val="28"/>
          <w:szCs w:val="32"/>
          <w:lang w:eastAsia="ru-RU"/>
        </w:rPr>
      </w:pPr>
    </w:p>
    <w:p w:rsidR="0060458A" w:rsidRPr="0060458A" w:rsidRDefault="0060458A" w:rsidP="0060458A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D0D0D"/>
          <w:sz w:val="28"/>
          <w:szCs w:val="32"/>
          <w:lang w:eastAsia="ru-RU"/>
        </w:rPr>
      </w:pPr>
    </w:p>
    <w:p w:rsidR="00DF501C" w:rsidRDefault="00DF501C" w:rsidP="00AD5003">
      <w:pPr>
        <w:autoSpaceDE w:val="0"/>
        <w:autoSpaceDN w:val="0"/>
        <w:adjustRightInd w:val="0"/>
        <w:spacing w:before="240" w:after="0" w:line="36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</w:pPr>
    </w:p>
    <w:p w:rsidR="00AD5003" w:rsidRDefault="00AD5003" w:rsidP="00AD5003">
      <w:pPr>
        <w:autoSpaceDE w:val="0"/>
        <w:autoSpaceDN w:val="0"/>
        <w:adjustRightInd w:val="0"/>
        <w:spacing w:before="240" w:after="0" w:line="36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</w:pPr>
    </w:p>
    <w:p w:rsidR="00AD5003" w:rsidRDefault="00AD5003" w:rsidP="00AD5003">
      <w:pPr>
        <w:autoSpaceDE w:val="0"/>
        <w:autoSpaceDN w:val="0"/>
        <w:adjustRightInd w:val="0"/>
        <w:spacing w:before="240" w:after="0" w:line="36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</w:pPr>
    </w:p>
    <w:p w:rsidR="00AD5003" w:rsidRDefault="00AD5003" w:rsidP="00AD5003">
      <w:pPr>
        <w:autoSpaceDE w:val="0"/>
        <w:autoSpaceDN w:val="0"/>
        <w:adjustRightInd w:val="0"/>
        <w:spacing w:before="240" w:after="0" w:line="36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</w:pPr>
    </w:p>
    <w:p w:rsidR="0060458A" w:rsidRDefault="00603223" w:rsidP="0060458A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  <w:t>Урняк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  <w:t xml:space="preserve"> 2025</w:t>
      </w:r>
      <w:r w:rsidR="00DF501C">
        <w:rPr>
          <w:rFonts w:ascii="Times New Roman" w:eastAsia="Times New Roman" w:hAnsi="Times New Roman" w:cs="Times New Roman"/>
          <w:b/>
          <w:bCs/>
          <w:color w:val="0D0D0D"/>
          <w:sz w:val="28"/>
          <w:szCs w:val="32"/>
          <w:lang w:eastAsia="ru-RU"/>
        </w:rPr>
        <w:t xml:space="preserve"> </w:t>
      </w:r>
    </w:p>
    <w:p w:rsidR="0060458A" w:rsidRPr="0060458A" w:rsidRDefault="0060458A" w:rsidP="0060458A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iCs/>
          <w:sz w:val="28"/>
          <w:szCs w:val="28"/>
          <w:lang w:eastAsia="ru-RU"/>
        </w:rPr>
      </w:pPr>
    </w:p>
    <w:p w:rsidR="0060458A" w:rsidRPr="0060458A" w:rsidRDefault="00DF501C" w:rsidP="0060458A">
      <w:pPr>
        <w:tabs>
          <w:tab w:val="left" w:pos="851"/>
          <w:tab w:val="left" w:pos="1120"/>
          <w:tab w:val="right" w:leader="dot" w:pos="9628"/>
        </w:tabs>
        <w:spacing w:after="0" w:line="240" w:lineRule="auto"/>
        <w:ind w:left="142" w:hanging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Courier New"/>
          <w:iCs/>
          <w:sz w:val="28"/>
          <w:szCs w:val="28"/>
          <w:lang w:eastAsia="ru-RU"/>
        </w:rPr>
        <w:lastRenderedPageBreak/>
        <w:t>=</w:t>
      </w:r>
      <w:r w:rsidR="0060458A" w:rsidRPr="0060458A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60458A" w:rsidRPr="0060458A" w:rsidRDefault="0060458A" w:rsidP="006045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0458A" w:rsidRPr="0060458A" w:rsidRDefault="0060458A" w:rsidP="0060458A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60458A">
        <w:rPr>
          <w:rFonts w:ascii="Times New Roman" w:eastAsia="Calibri" w:hAnsi="Times New Roman" w:cs="Times New Roman"/>
          <w:b/>
          <w:bCs/>
          <w:sz w:val="28"/>
          <w:szCs w:val="28"/>
        </w:rPr>
        <w:fldChar w:fldCharType="begin"/>
      </w:r>
      <w:r w:rsidRPr="0060458A">
        <w:rPr>
          <w:rFonts w:ascii="Times New Roman" w:eastAsia="Calibri" w:hAnsi="Times New Roman" w:cs="Times New Roman"/>
          <w:b/>
          <w:bCs/>
          <w:sz w:val="28"/>
          <w:szCs w:val="28"/>
        </w:rPr>
        <w:instrText xml:space="preserve"> TOC \o "1-2" \h \z </w:instrText>
      </w:r>
      <w:r w:rsidRPr="0060458A">
        <w:rPr>
          <w:rFonts w:ascii="Times New Roman" w:eastAsia="Calibri" w:hAnsi="Times New Roman" w:cs="Times New Roman"/>
          <w:b/>
          <w:bCs/>
          <w:sz w:val="28"/>
          <w:szCs w:val="28"/>
        </w:rPr>
        <w:fldChar w:fldCharType="separate"/>
      </w:r>
      <w:hyperlink w:anchor="_Toc157002171" w:history="1">
        <w:r w:rsidRPr="0060458A">
          <w:rPr>
            <w:rFonts w:ascii="Times New Roman" w:eastAsia="Calibri" w:hAnsi="Times New Roman" w:cs="Times New Roman"/>
            <w:noProof/>
            <w:sz w:val="28"/>
            <w:szCs w:val="28"/>
            <w:lang w:eastAsia="ar-SA"/>
          </w:rPr>
          <w:t>1.</w:t>
        </w:r>
        <w:r w:rsidRPr="0060458A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Pr="0060458A">
          <w:rPr>
            <w:rFonts w:ascii="Times New Roman" w:eastAsia="Calibri" w:hAnsi="Times New Roman" w:cs="Times New Roman"/>
            <w:noProof/>
            <w:sz w:val="28"/>
            <w:szCs w:val="28"/>
            <w:lang w:eastAsia="ar-SA"/>
          </w:rPr>
          <w:t>ОБЩАЯ ХАРАКТЕРИСТИКА ПРОГРАММЫ</w:t>
        </w:r>
        <w:r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2" w:history="1">
        <w:r w:rsidR="0060458A" w:rsidRPr="0060458A">
          <w:rPr>
            <w:rFonts w:ascii="Times New Roman" w:eastAsia="Calibri" w:hAnsi="Times New Roman" w:cs="Times New Roman"/>
            <w:caps/>
            <w:noProof/>
            <w:sz w:val="28"/>
            <w:szCs w:val="28"/>
            <w:lang w:eastAsia="ar-SA" w:bidi="ru-RU"/>
          </w:rPr>
          <w:t>1.1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Общие положения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3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1.2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Цель освоения и характеристика новой квалификации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4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1.3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Планируемые результаты обучения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5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1.4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Учебно-тематический план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6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1.5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Календарный учебный график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7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1.6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Рабочие программы дисциплин (модулей, разделов)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8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1.7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Организационно-педагогические условия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79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1.8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Формы аттестации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hyperlink w:anchor="_Toc157002180" w:history="1">
        <w:r w:rsidR="0060458A" w:rsidRPr="0060458A">
          <w:rPr>
            <w:rFonts w:ascii="Times New Roman" w:eastAsia="Batang" w:hAnsi="Times New Roman" w:cs="Times New Roman"/>
            <w:noProof/>
            <w:sz w:val="28"/>
            <w:szCs w:val="28"/>
            <w:lang w:eastAsia="ar-SA"/>
          </w:rPr>
          <w:t>2</w:t>
        </w:r>
        <w:r w:rsidR="0060458A" w:rsidRPr="0060458A">
          <w:rPr>
            <w:rFonts w:ascii="Times New Roman" w:eastAsia="Times New Roman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eastAsia="ar-SA"/>
          </w:rPr>
          <w:t>ОЦЕНОЧНЫЕ МАТЕРИАЛЫ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81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2.1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Текущий контроль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82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2.2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Промежуточная аттестация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211386" w:rsidP="0060458A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57002183" w:history="1"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2.3</w:t>
        </w:r>
        <w:r w:rsidR="0060458A" w:rsidRPr="0060458A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ab/>
        </w:r>
        <w:r w:rsidR="0060458A" w:rsidRPr="0060458A">
          <w:rPr>
            <w:rFonts w:ascii="Times New Roman" w:eastAsia="Calibri" w:hAnsi="Times New Roman" w:cs="Times New Roman"/>
            <w:noProof/>
            <w:sz w:val="28"/>
            <w:szCs w:val="28"/>
            <w:lang w:bidi="ru-RU"/>
          </w:rPr>
          <w:t>Итоговая аттестация</w:t>
        </w:r>
        <w:r w:rsidR="0060458A" w:rsidRPr="0060458A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ab/>
        </w:r>
      </w:hyperlink>
    </w:p>
    <w:p w:rsidR="0060458A" w:rsidRPr="0060458A" w:rsidRDefault="0060458A" w:rsidP="006045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60458A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60458A" w:rsidRPr="0060458A" w:rsidRDefault="0060458A" w:rsidP="0060458A">
      <w:pPr>
        <w:numPr>
          <w:ilvl w:val="0"/>
          <w:numId w:val="2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  <w:r w:rsidRPr="0060458A"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  <w:lastRenderedPageBreak/>
        <w:t>Общая характеристика программы</w:t>
      </w:r>
    </w:p>
    <w:p w:rsidR="0060458A" w:rsidRPr="0060458A" w:rsidRDefault="0060458A" w:rsidP="0060458A">
      <w:pPr>
        <w:numPr>
          <w:ilvl w:val="1"/>
          <w:numId w:val="2"/>
        </w:num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aps/>
          <w:sz w:val="28"/>
          <w:szCs w:val="28"/>
          <w:lang w:eastAsia="ar-SA"/>
        </w:rPr>
      </w:pPr>
      <w:r w:rsidRPr="0060458A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Общие положения</w:t>
      </w:r>
    </w:p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</w:pPr>
      <w:r w:rsidRPr="0060458A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Програ</w:t>
      </w:r>
      <w:r w:rsidR="00157F2C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мма профессиональной подготовки</w:t>
      </w:r>
      <w:r w:rsidR="007061C9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 xml:space="preserve"> </w:t>
      </w:r>
      <w:r w:rsidR="00227F79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разработана ГАПОУ А</w:t>
      </w:r>
      <w:r w:rsidR="007061C9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рский агропромышленный профессиональный колледж</w:t>
      </w:r>
    </w:p>
    <w:p w:rsid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</w:pPr>
      <w:r w:rsidRPr="0060458A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 xml:space="preserve">Настоящая программа определяет объем и содержание </w:t>
      </w:r>
      <w:proofErr w:type="gramStart"/>
      <w:r w:rsidRPr="0060458A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обучения по профессии</w:t>
      </w:r>
      <w:proofErr w:type="gramEnd"/>
      <w:r w:rsidRPr="0060458A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 xml:space="preserve"> рабочего/должности служащего, планируемые результаты освоения программы, услов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ия образовательной деятельности</w:t>
      </w:r>
    </w:p>
    <w:p w:rsidR="0060458A" w:rsidRPr="0060458A" w:rsidRDefault="0060458A" w:rsidP="0060458A">
      <w:pPr>
        <w:spacing w:before="120" w:after="12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eastAsia="ru-RU" w:bidi="ru-RU"/>
        </w:rPr>
      </w:pPr>
      <w:r w:rsidRPr="0060458A">
        <w:rPr>
          <w:rFonts w:ascii="Times New Roman" w:eastAsia="Calibri" w:hAnsi="Times New Roman" w:cs="Times New Roman"/>
          <w:b/>
          <w:bCs/>
          <w:sz w:val="28"/>
          <w:szCs w:val="24"/>
          <w:lang w:eastAsia="ru-RU" w:bidi="ru-RU"/>
        </w:rPr>
        <w:t>1.1.1</w:t>
      </w:r>
      <w:r w:rsidRPr="0060458A">
        <w:rPr>
          <w:rFonts w:ascii="Times New Roman" w:eastAsia="Calibri" w:hAnsi="Times New Roman" w:cs="Times New Roman"/>
          <w:b/>
          <w:bCs/>
          <w:sz w:val="28"/>
          <w:szCs w:val="24"/>
          <w:lang w:eastAsia="ru-RU" w:bidi="ru-RU"/>
        </w:rPr>
        <w:tab/>
        <w:t>Нормативные правовые основания разработки программы</w:t>
      </w:r>
    </w:p>
    <w:p w:rsidR="0060458A" w:rsidRPr="0060458A" w:rsidRDefault="0060458A" w:rsidP="00AD5003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60458A">
        <w:rPr>
          <w:rFonts w:ascii="Times New Roman" w:eastAsia="Times New Roman" w:hAnsi="Times New Roman" w:cs="Courier New"/>
          <w:sz w:val="28"/>
          <w:szCs w:val="24"/>
        </w:rPr>
        <w:t xml:space="preserve">Нормативные правовые основания для разработки программы </w:t>
      </w:r>
      <w:r w:rsidR="00AD5003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 xml:space="preserve">профессионального </w:t>
      </w:r>
      <w:proofErr w:type="gramStart"/>
      <w:r w:rsidR="00AD5003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 xml:space="preserve">обучения </w:t>
      </w:r>
      <w:r w:rsidRPr="0060458A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>по профессии</w:t>
      </w:r>
      <w:proofErr w:type="gramEnd"/>
      <w:r w:rsidRPr="0060458A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 xml:space="preserve"> «16675 «Повар»</w:t>
      </w:r>
    </w:p>
    <w:p w:rsidR="0060458A" w:rsidRPr="0060458A" w:rsidRDefault="0060458A" w:rsidP="00AD500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60458A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профессиональная подготовка</w:t>
      </w:r>
      <w:r w:rsidRPr="0060458A">
        <w:rPr>
          <w:rFonts w:ascii="Times New Roman" w:eastAsia="Times New Roman" w:hAnsi="Times New Roman" w:cs="Courier New"/>
          <w:sz w:val="28"/>
          <w:szCs w:val="24"/>
        </w:rPr>
        <w:t>» (далее – программа) составляют:</w:t>
      </w:r>
    </w:p>
    <w:p w:rsidR="0060458A" w:rsidRPr="0060458A" w:rsidRDefault="0060458A" w:rsidP="00AD5003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t>Федеральный закон от 29.12.2012 N 273-ФЗ (ред. от 25.12.2023) "Об образовании в Российской Федерации" (с изм. и доп., вступ. в силу с 01.01.2024);</w:t>
      </w:r>
    </w:p>
    <w:p w:rsidR="0060458A" w:rsidRPr="0060458A" w:rsidRDefault="0060458A" w:rsidP="00AD5003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60458A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60458A">
        <w:rPr>
          <w:rFonts w:ascii="Times New Roman" w:eastAsia="Calibri" w:hAnsi="Times New Roman" w:cs="Times New Roman"/>
          <w:sz w:val="28"/>
          <w:szCs w:val="28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(Зарегистрировано в Минюсте России 11.09.2020 N 59784);</w:t>
      </w:r>
    </w:p>
    <w:p w:rsidR="0060458A" w:rsidRPr="0060458A" w:rsidRDefault="0060458A" w:rsidP="00AD5003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60458A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60458A">
        <w:rPr>
          <w:rFonts w:ascii="Times New Roman" w:eastAsia="Calibri" w:hAnsi="Times New Roman" w:cs="Times New Roman"/>
          <w:sz w:val="28"/>
          <w:szCs w:val="28"/>
        </w:rPr>
        <w:t xml:space="preserve"> России от 14.07.2023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74776);</w:t>
      </w:r>
    </w:p>
    <w:p w:rsidR="0060458A" w:rsidRPr="0060458A" w:rsidRDefault="0060458A" w:rsidP="00AD5003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t xml:space="preserve">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</w:t>
      </w:r>
      <w:proofErr w:type="gramStart"/>
      <w:r w:rsidRPr="0060458A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Pr="0060458A">
        <w:rPr>
          <w:rFonts w:ascii="Times New Roman" w:eastAsia="Calibri" w:hAnsi="Times New Roman" w:cs="Times New Roman"/>
          <w:sz w:val="28"/>
          <w:szCs w:val="28"/>
        </w:rPr>
        <w:t xml:space="preserve"> 016-94&gt; (вместе с "ОК 016-94. </w:t>
      </w:r>
      <w:proofErr w:type="gramStart"/>
      <w:r w:rsidRPr="0060458A">
        <w:rPr>
          <w:rFonts w:ascii="Times New Roman" w:eastAsia="Calibri" w:hAnsi="Times New Roman" w:cs="Times New Roman"/>
          <w:sz w:val="28"/>
          <w:szCs w:val="28"/>
        </w:rPr>
        <w:t>Общероссийский классификатор профессий рабочих, должностей служащих и тарифных разрядов") (дата введения 01.01.1996);</w:t>
      </w:r>
      <w:proofErr w:type="gramEnd"/>
    </w:p>
    <w:p w:rsidR="0060458A" w:rsidRPr="0060458A" w:rsidRDefault="0060458A" w:rsidP="0060458A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t>"Единый тарифно-квалификационный справочник работ и профессий рабочих";</w:t>
      </w:r>
    </w:p>
    <w:p w:rsidR="0060458A" w:rsidRPr="0060458A" w:rsidRDefault="0060458A" w:rsidP="0060458A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lastRenderedPageBreak/>
        <w:t>Приказ Минтруда России от 12.04.2013 N 148н "Об утверждении уровней квалификации в целях разработки проектов профессиональных стандартов" (Зарегистрировано в Минюсте России 27.05.2013 N 28534)</w:t>
      </w:r>
      <w:r w:rsidRPr="0060458A">
        <w:rPr>
          <w:rFonts w:ascii="Times New Roman" w:eastAsia="Calibri" w:hAnsi="Times New Roman" w:cs="Times New Roman"/>
          <w:sz w:val="24"/>
          <w:szCs w:val="28"/>
        </w:rPr>
        <w:t>;</w:t>
      </w:r>
    </w:p>
    <w:p w:rsidR="0060458A" w:rsidRPr="0060458A" w:rsidRDefault="0060458A" w:rsidP="0060458A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58A">
        <w:rPr>
          <w:rFonts w:ascii="Times New Roman" w:eastAsia="Calibri" w:hAnsi="Times New Roman" w:cs="Times New Roman"/>
          <w:sz w:val="28"/>
          <w:szCs w:val="28"/>
        </w:rPr>
        <w:t>Приказ Минтруда России от 29.09.2014 N 667н (ред. от 09.03.2017) "О реестре профессиональных стандартов (перечне видов профессиональной деятельности)" (Зарегистрировано в Минюсте России 19.11.2014 N 34779);</w:t>
      </w:r>
    </w:p>
    <w:p w:rsidR="00F449FE" w:rsidRPr="00F449FE" w:rsidRDefault="00F449FE" w:rsidP="00BF5210">
      <w:pPr>
        <w:spacing w:after="0" w:line="360" w:lineRule="auto"/>
        <w:ind w:firstLine="709"/>
        <w:jc w:val="center"/>
        <w:rPr>
          <w:rFonts w:ascii="Times New Roman" w:eastAsia="Times New Roman" w:hAnsi="Times New Roman" w:cs="Courier New"/>
          <w:b/>
          <w:sz w:val="28"/>
          <w:szCs w:val="28"/>
        </w:rPr>
      </w:pPr>
      <w:r w:rsidRPr="00F449FE">
        <w:rPr>
          <w:rFonts w:ascii="Times New Roman" w:eastAsia="Times New Roman" w:hAnsi="Times New Roman" w:cs="Courier New"/>
          <w:b/>
          <w:sz w:val="28"/>
          <w:szCs w:val="28"/>
        </w:rPr>
        <w:t>1.1.3</w:t>
      </w:r>
      <w:r w:rsidRPr="00F449FE">
        <w:rPr>
          <w:rFonts w:ascii="Times New Roman" w:eastAsia="Times New Roman" w:hAnsi="Times New Roman" w:cs="Courier New"/>
          <w:b/>
          <w:sz w:val="28"/>
          <w:szCs w:val="28"/>
        </w:rPr>
        <w:tab/>
        <w:t>Требования к слушателям</w:t>
      </w:r>
    </w:p>
    <w:p w:rsidR="0060458A" w:rsidRPr="00F449FE" w:rsidRDefault="0060458A" w:rsidP="00BF5210">
      <w:pPr>
        <w:numPr>
          <w:ilvl w:val="2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F449FE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_</w:t>
      </w:r>
    </w:p>
    <w:p w:rsidR="00F449FE" w:rsidRPr="00F449FE" w:rsidRDefault="007061C9" w:rsidP="00BF5210">
      <w:pPr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а) категория слушателей: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лица,</w:t>
      </w:r>
      <w:r w:rsidR="00B43C91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ранее не имевших профессию повар</w:t>
      </w:r>
      <w:r w:rsidRPr="007061C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</w:p>
    <w:p w:rsidR="009A793B" w:rsidRPr="009A793B" w:rsidRDefault="00F449FE" w:rsidP="009A7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FE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б) требования к уровню обучения/образования: </w:t>
      </w:r>
      <w:r w:rsidR="009A793B" w:rsidRPr="009A793B">
        <w:rPr>
          <w:rFonts w:ascii="Times New Roman" w:hAnsi="Times New Roman" w:cs="Times New Roman"/>
          <w:sz w:val="28"/>
          <w:szCs w:val="28"/>
        </w:rPr>
        <w:t>лица, имеющие основное общее образование и среднее (полное)</w:t>
      </w:r>
    </w:p>
    <w:p w:rsidR="00F449FE" w:rsidRPr="00F449FE" w:rsidRDefault="009A793B" w:rsidP="009A793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общее образование</w:t>
      </w:r>
      <w:proofErr w:type="gramStart"/>
      <w:r w:rsidR="00F449FE" w:rsidRPr="00F449FE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1</w:t>
      </w:r>
      <w:proofErr w:type="gramEnd"/>
      <w:r w:rsidR="00F449FE" w:rsidRPr="00F449FE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.1.4</w:t>
      </w:r>
      <w:r w:rsidR="00F449FE" w:rsidRPr="00F449FE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ab/>
        <w:t xml:space="preserve">Особенности адаптации образовательной программы для лиц </w:t>
      </w:r>
    </w:p>
    <w:p w:rsidR="00F449FE" w:rsidRPr="00F449FE" w:rsidRDefault="00F449FE" w:rsidP="00F449FE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F449FE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с ограниченными возможностями здоровья</w:t>
      </w:r>
    </w:p>
    <w:p w:rsidR="0060458A" w:rsidRDefault="0060458A" w:rsidP="00F449F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адаптированной основной программы профессионального обучения для лиц с ОВЗ и/или инвалидностью или обновление уже существующей программы обучения определяются индивидуальной программой реабилитации инвалида (при наличии), рекомендациями заключения ПМПК (при наличии) и осуществляются по заявлению слушателя (законного представителя).</w:t>
      </w:r>
    </w:p>
    <w:p w:rsidR="00F449FE" w:rsidRDefault="00F449FE" w:rsidP="00F449FE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>
        <w:rPr>
          <w:rFonts w:ascii="Times New Roman" w:hAnsi="Times New Roman" w:cstheme="majorBidi"/>
          <w:b/>
          <w:sz w:val="28"/>
          <w:szCs w:val="28"/>
          <w:lang w:eastAsia="ru-RU" w:bidi="ru-RU"/>
        </w:rPr>
        <w:t>1.1.5</w:t>
      </w: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 xml:space="preserve">Форма обучения: </w:t>
      </w:r>
      <w:r w:rsidRPr="007061C9">
        <w:rPr>
          <w:rFonts w:ascii="Times New Roman" w:hAnsi="Times New Roman" w:cstheme="majorBidi"/>
          <w:sz w:val="28"/>
          <w:szCs w:val="28"/>
          <w:lang w:eastAsia="ru-RU" w:bidi="ru-RU"/>
        </w:rPr>
        <w:t>___</w:t>
      </w:r>
      <w:r w:rsidR="007061C9" w:rsidRPr="007061C9">
        <w:rPr>
          <w:rFonts w:ascii="Times New Roman" w:hAnsi="Times New Roman" w:cstheme="majorBidi"/>
          <w:sz w:val="28"/>
          <w:szCs w:val="28"/>
          <w:u w:val="single"/>
          <w:lang w:eastAsia="ru-RU" w:bidi="ru-RU"/>
        </w:rPr>
        <w:t>очная</w:t>
      </w:r>
      <w:r w:rsidRPr="007061C9">
        <w:rPr>
          <w:rFonts w:ascii="Times New Roman" w:hAnsi="Times New Roman" w:cstheme="majorBidi"/>
          <w:sz w:val="28"/>
          <w:szCs w:val="28"/>
          <w:lang w:eastAsia="ru-RU" w:bidi="ru-RU"/>
        </w:rPr>
        <w:t>__.</w:t>
      </w:r>
    </w:p>
    <w:p w:rsidR="00F449FE" w:rsidRPr="000C45DC" w:rsidRDefault="00F449FE" w:rsidP="00F449FE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>
        <w:rPr>
          <w:rFonts w:ascii="Times New Roman" w:hAnsi="Times New Roman" w:cstheme="majorBidi"/>
          <w:b/>
          <w:sz w:val="28"/>
          <w:szCs w:val="28"/>
          <w:lang w:eastAsia="ru-RU" w:bidi="ru-RU"/>
        </w:rPr>
        <w:t>1.1.6</w:t>
      </w: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>Трудоемкость освоения</w:t>
      </w:r>
      <w:r w:rsidRPr="000C4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C4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1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="007061C9" w:rsidRPr="007061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144</w:t>
      </w:r>
      <w:r w:rsidRPr="007061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</w:t>
      </w:r>
      <w:r w:rsidRPr="000C4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академических часов, включая все виды контактной и самостоятельной работы слушателя.</w:t>
      </w:r>
    </w:p>
    <w:p w:rsidR="00F449FE" w:rsidRPr="000C45DC" w:rsidRDefault="00F449FE" w:rsidP="00F449FE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 w:bidi="ru-RU"/>
        </w:rPr>
        <w:t>1.1.7</w:t>
      </w: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 w:bidi="ru-RU"/>
        </w:rPr>
        <w:t>Период освоения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__</w:t>
      </w:r>
      <w:r w:rsidR="00EE7FE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24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_ календарных дней.</w:t>
      </w:r>
    </w:p>
    <w:p w:rsidR="00B21C36" w:rsidRPr="00B21C36" w:rsidRDefault="00F449FE" w:rsidP="007061C9">
      <w:pPr>
        <w:pStyle w:val="ad"/>
        <w:numPr>
          <w:ilvl w:val="2"/>
          <w:numId w:val="3"/>
        </w:numPr>
        <w:spacing w:before="120" w:after="120" w:line="360" w:lineRule="auto"/>
        <w:ind w:left="426" w:firstLine="282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B21C3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Форма документа, выдаваемого по результатам освоения программы:</w:t>
      </w:r>
      <w:r w:rsidRPr="00B21C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B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Лицам, успешно освоившим программу </w:t>
      </w:r>
      <w:r w:rsidR="000D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профессионального обучения </w:t>
      </w:r>
      <w:r w:rsidRPr="00B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успешно</w:t>
      </w:r>
      <w:r w:rsidR="00B21C36" w:rsidRPr="00B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прошедшим итоговую аттестацию,</w:t>
      </w:r>
      <w:r w:rsidR="00B21C36" w:rsidRPr="00B21C36">
        <w:rPr>
          <w:b/>
        </w:rPr>
        <w:t xml:space="preserve"> </w:t>
      </w:r>
      <w:r w:rsidR="00B21C36" w:rsidRPr="00B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выдается свидетельство о профессии повар</w:t>
      </w:r>
      <w:r w:rsidR="00EB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разряда</w:t>
      </w:r>
    </w:p>
    <w:p w:rsidR="0060458A" w:rsidRPr="00B21C36" w:rsidRDefault="00B21C36" w:rsidP="00B21C36">
      <w:pPr>
        <w:pStyle w:val="ad"/>
        <w:spacing w:before="120" w:after="120" w:line="360" w:lineRule="auto"/>
        <w:ind w:left="142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</w:t>
      </w:r>
      <w:r w:rsidR="0060458A" w:rsidRPr="00B21C3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 освоения и характеристика новой квалификации</w:t>
      </w:r>
    </w:p>
    <w:p w:rsidR="0060458A" w:rsidRDefault="00B21C36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</w:pPr>
      <w:r w:rsidRPr="00B21C36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lastRenderedPageBreak/>
        <w:t>Целью настоящей программ</w:t>
      </w:r>
      <w:r w:rsidR="00EB1A55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 xml:space="preserve">ы профессионального обучения </w:t>
      </w:r>
      <w:r w:rsidRPr="00B21C36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 xml:space="preserve"> является создание условий для реализации курса, направленного на формирование у слушателя профессиональных компетенций, необходимых для выполнения нового вида профессиональной деятельности и приобретения новой квалификации /получения нового уровня квалификации по профессии рабочего повар</w:t>
      </w:r>
      <w:r w:rsidR="00862CC0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 xml:space="preserve"> 3 р</w:t>
      </w:r>
      <w:r w:rsidR="00EE7FED">
        <w:rPr>
          <w:rFonts w:ascii="Times New Roman" w:eastAsia="Calibri" w:hAnsi="Times New Roman" w:cs="Times New Roman"/>
          <w:bCs/>
          <w:sz w:val="28"/>
          <w:szCs w:val="24"/>
          <w:lang w:eastAsia="ru-RU" w:bidi="ru-RU"/>
        </w:rPr>
        <w:t>азряда</w:t>
      </w:r>
    </w:p>
    <w:p w:rsidR="00B21C36" w:rsidRPr="00B21C36" w:rsidRDefault="00B21C36" w:rsidP="00B21C36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4"/>
          <w:lang w:eastAsia="ru-RU" w:bidi="ru-RU"/>
        </w:rPr>
      </w:pPr>
      <w:r w:rsidRPr="00B21C36">
        <w:rPr>
          <w:rFonts w:ascii="Times New Roman" w:eastAsia="Calibri" w:hAnsi="Times New Roman" w:cs="Times New Roman"/>
          <w:b/>
          <w:bCs/>
          <w:i/>
          <w:iCs/>
          <w:sz w:val="28"/>
          <w:szCs w:val="24"/>
          <w:lang w:eastAsia="ru-RU" w:bidi="ru-RU"/>
        </w:rPr>
        <w:t>1.2.2</w:t>
      </w:r>
      <w:r w:rsidRPr="00B21C36">
        <w:rPr>
          <w:rFonts w:ascii="Times New Roman" w:eastAsia="Calibri" w:hAnsi="Times New Roman" w:cs="Times New Roman"/>
          <w:b/>
          <w:bCs/>
          <w:i/>
          <w:iCs/>
          <w:sz w:val="28"/>
          <w:szCs w:val="24"/>
          <w:lang w:eastAsia="ru-RU" w:bidi="ru-RU"/>
        </w:rPr>
        <w:tab/>
        <w:t xml:space="preserve">Квалификационная характеристика программы профессионального обучения </w:t>
      </w:r>
    </w:p>
    <w:p w:rsidR="00B21C36" w:rsidRPr="00B21C36" w:rsidRDefault="00B21C36" w:rsidP="00B21C36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</w:pP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 xml:space="preserve">Область профессиональной деятельности:  </w:t>
      </w:r>
      <w:r w:rsidR="00862CC0" w:rsidRPr="003A5377">
        <w:rPr>
          <w:rFonts w:ascii="Times New Roman" w:eastAsia="Calibri" w:hAnsi="Times New Roman" w:cs="Times New Roman"/>
          <w:bCs/>
          <w:i/>
          <w:iCs/>
          <w:sz w:val="28"/>
          <w:szCs w:val="24"/>
          <w:u w:val="single"/>
          <w:lang w:eastAsia="ru-RU" w:bidi="ru-RU"/>
        </w:rPr>
        <w:t>Сервис, оказание услуг населению</w:t>
      </w: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>.</w:t>
      </w:r>
    </w:p>
    <w:p w:rsidR="00B21C36" w:rsidRPr="00B21C36" w:rsidRDefault="00B21C36" w:rsidP="00B21C36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</w:pP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 xml:space="preserve">Вид профессиональной деятельности:  </w:t>
      </w:r>
      <w:r w:rsidR="000869B8" w:rsidRPr="000869B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Приготовление блюд, напитков и кулинарных изделий</w:t>
      </w:r>
      <w:r w:rsidR="000869B8" w:rsidRPr="000869B8">
        <w:rPr>
          <w:rFonts w:ascii="Times New Roman" w:eastAsia="Calibri" w:hAnsi="Times New Roman" w:cs="Times New Roman"/>
          <w:bCs/>
          <w:i/>
          <w:iCs/>
          <w:sz w:val="28"/>
          <w:szCs w:val="24"/>
          <w:u w:val="single"/>
          <w:lang w:eastAsia="ru-RU" w:bidi="ru-RU"/>
        </w:rPr>
        <w:t xml:space="preserve"> разнообразного ассортимента</w:t>
      </w: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>.</w:t>
      </w:r>
    </w:p>
    <w:p w:rsidR="00B21C36" w:rsidRPr="00B21C36" w:rsidRDefault="00B21C36" w:rsidP="00B21C36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</w:pP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 xml:space="preserve">Обобщенная трудовая функция, подлежащая освоению: </w:t>
      </w:r>
      <w:r w:rsidR="003A5377" w:rsidRPr="003A5377">
        <w:rPr>
          <w:rFonts w:ascii="Times New Roman" w:eastAsia="Calibri" w:hAnsi="Times New Roman" w:cs="Times New Roman"/>
          <w:bCs/>
          <w:i/>
          <w:iCs/>
          <w:sz w:val="28"/>
          <w:szCs w:val="24"/>
          <w:u w:val="single"/>
          <w:lang w:eastAsia="ru-RU" w:bidi="ru-RU"/>
        </w:rPr>
        <w:t>повар</w:t>
      </w: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>.</w:t>
      </w:r>
    </w:p>
    <w:p w:rsidR="00B21C36" w:rsidRPr="0060458A" w:rsidRDefault="00B21C36" w:rsidP="00B21C36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</w:pPr>
      <w:r w:rsidRPr="00B21C36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>Уровень квалификации в соответствии с профессиональным стандартом</w:t>
      </w:r>
      <w:r w:rsidR="0095540B">
        <w:rPr>
          <w:rFonts w:ascii="Times New Roman" w:eastAsia="Calibri" w:hAnsi="Times New Roman" w:cs="Times New Roman"/>
          <w:bCs/>
          <w:i/>
          <w:iCs/>
          <w:sz w:val="28"/>
          <w:szCs w:val="24"/>
          <w:lang w:eastAsia="ru-RU" w:bidi="ru-RU"/>
        </w:rPr>
        <w:t xml:space="preserve"> </w:t>
      </w:r>
      <w:r w:rsidR="0095540B" w:rsidRPr="0095540B">
        <w:rPr>
          <w:rFonts w:ascii="Times New Roman" w:eastAsia="Times New Roman" w:hAnsi="Times New Roman" w:cs="Arial Unicode MS"/>
          <w:color w:val="000000"/>
          <w:sz w:val="28"/>
          <w:szCs w:val="28"/>
          <w:u w:val="single"/>
          <w:lang w:eastAsia="ru-RU"/>
        </w:rPr>
        <w:t>3 разряд</w:t>
      </w:r>
      <w:r w:rsidR="0095540B">
        <w:rPr>
          <w:rFonts w:ascii="Times New Roman" w:eastAsia="Times New Roman" w:hAnsi="Times New Roman" w:cs="Arial Unicode MS"/>
          <w:color w:val="000000"/>
          <w:sz w:val="28"/>
          <w:szCs w:val="28"/>
          <w:u w:val="single"/>
          <w:lang w:eastAsia="ru-RU"/>
        </w:rPr>
        <w:t>.</w:t>
      </w:r>
    </w:p>
    <w:p w:rsidR="0060458A" w:rsidRPr="0060458A" w:rsidRDefault="0060458A" w:rsidP="0060458A">
      <w:pPr>
        <w:spacing w:before="120" w:after="120" w:line="24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</w:rPr>
        <w:t>1.3 Планируемые результаты обучения</w:t>
      </w:r>
    </w:p>
    <w:p w:rsid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i/>
          <w:iCs/>
          <w:sz w:val="28"/>
          <w:szCs w:val="24"/>
        </w:rPr>
      </w:pPr>
      <w:r w:rsidRPr="0060458A">
        <w:rPr>
          <w:rFonts w:ascii="Times New Roman" w:eastAsia="Times New Roman" w:hAnsi="Times New Roman" w:cs="Courier New"/>
          <w:sz w:val="28"/>
          <w:szCs w:val="24"/>
        </w:rPr>
        <w:t xml:space="preserve">Результатами освоения программы </w:t>
      </w:r>
      <w:r w:rsidR="00B21C36">
        <w:rPr>
          <w:rFonts w:ascii="Times New Roman" w:eastAsia="Times New Roman" w:hAnsi="Times New Roman" w:cs="Courier New"/>
          <w:sz w:val="28"/>
          <w:szCs w:val="24"/>
        </w:rPr>
        <w:t xml:space="preserve">профессионального обучения </w:t>
      </w:r>
      <w:r w:rsidRPr="0060458A">
        <w:rPr>
          <w:rFonts w:ascii="Times New Roman" w:eastAsia="Times New Roman" w:hAnsi="Times New Roman" w:cs="Courier New"/>
          <w:sz w:val="28"/>
          <w:szCs w:val="24"/>
        </w:rPr>
        <w:t>являются приобретение слушателями знаний, умений, навыков и формирование компетенций, необ</w:t>
      </w:r>
      <w:r w:rsidR="00B21C36">
        <w:rPr>
          <w:rFonts w:ascii="Times New Roman" w:eastAsia="Times New Roman" w:hAnsi="Times New Roman" w:cs="Courier New"/>
          <w:sz w:val="28"/>
          <w:szCs w:val="24"/>
        </w:rPr>
        <w:t>ходимых для выполнения трудовых</w:t>
      </w:r>
      <w:r w:rsidRPr="0060458A">
        <w:rPr>
          <w:rFonts w:ascii="Times New Roman" w:eastAsia="Times New Roman" w:hAnsi="Times New Roman" w:cs="Courier New"/>
          <w:sz w:val="28"/>
          <w:szCs w:val="24"/>
        </w:rPr>
        <w:t xml:space="preserve"> функций </w:t>
      </w:r>
      <w:r w:rsidRPr="0060458A">
        <w:rPr>
          <w:rFonts w:ascii="Times New Roman" w:eastAsia="Times New Roman" w:hAnsi="Times New Roman" w:cs="Courier New"/>
          <w:i/>
          <w:iCs/>
          <w:sz w:val="28"/>
          <w:szCs w:val="24"/>
        </w:rPr>
        <w:t>нового вида профессиональной деятельности</w:t>
      </w:r>
      <w:r w:rsidRPr="0060458A">
        <w:rPr>
          <w:rFonts w:ascii="Times New Roman" w:eastAsia="Calibri" w:hAnsi="Times New Roman" w:cs="Courier New"/>
          <w:sz w:val="28"/>
          <w:szCs w:val="24"/>
        </w:rPr>
        <w:t xml:space="preserve"> </w:t>
      </w:r>
      <w:r w:rsidR="00BF5210">
        <w:rPr>
          <w:rFonts w:ascii="Times New Roman" w:eastAsia="Times New Roman" w:hAnsi="Times New Roman" w:cs="Courier New"/>
          <w:i/>
          <w:iCs/>
          <w:sz w:val="28"/>
          <w:szCs w:val="24"/>
        </w:rPr>
        <w:t>– повар.</w:t>
      </w:r>
    </w:p>
    <w:p w:rsidR="002B503D" w:rsidRPr="0095540B" w:rsidRDefault="002B503D" w:rsidP="0095540B">
      <w:pPr>
        <w:pStyle w:val="42"/>
        <w:shd w:val="clear" w:color="auto" w:fill="auto"/>
        <w:spacing w:line="276" w:lineRule="auto"/>
        <w:ind w:left="2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 результате освоения программы слушатель должен</w:t>
      </w:r>
    </w:p>
    <w:p w:rsidR="002B503D" w:rsidRPr="0095540B" w:rsidRDefault="002B503D" w:rsidP="0095540B">
      <w:pPr>
        <w:pStyle w:val="221"/>
        <w:keepNext/>
        <w:keepLines/>
        <w:shd w:val="clear" w:color="auto" w:fill="auto"/>
        <w:spacing w:line="276" w:lineRule="auto"/>
        <w:ind w:left="20"/>
        <w:rPr>
          <w:sz w:val="28"/>
          <w:szCs w:val="28"/>
        </w:rPr>
      </w:pPr>
      <w:bookmarkStart w:id="1" w:name="bookmark7"/>
      <w:r w:rsidRPr="0095540B">
        <w:rPr>
          <w:sz w:val="28"/>
          <w:szCs w:val="28"/>
        </w:rPr>
        <w:t>знать:</w:t>
      </w:r>
      <w:bookmarkEnd w:id="1"/>
    </w:p>
    <w:p w:rsidR="002B503D" w:rsidRPr="0095540B" w:rsidRDefault="002B503D" w:rsidP="0095540B">
      <w:pPr>
        <w:pStyle w:val="42"/>
        <w:numPr>
          <w:ilvl w:val="0"/>
          <w:numId w:val="6"/>
        </w:numPr>
        <w:shd w:val="clear" w:color="auto" w:fill="auto"/>
        <w:tabs>
          <w:tab w:val="left" w:pos="927"/>
        </w:tabs>
        <w:spacing w:line="276" w:lineRule="auto"/>
        <w:ind w:left="20" w:right="4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принципы использования технологического оборудования, производственного инвентаря, в соответствии с правилами эксплуатации;</w:t>
      </w:r>
    </w:p>
    <w:p w:rsidR="002B503D" w:rsidRPr="0095540B" w:rsidRDefault="002B503D" w:rsidP="0095540B">
      <w:pPr>
        <w:pStyle w:val="42"/>
        <w:numPr>
          <w:ilvl w:val="0"/>
          <w:numId w:val="6"/>
        </w:numPr>
        <w:shd w:val="clear" w:color="auto" w:fill="auto"/>
        <w:tabs>
          <w:tab w:val="left" w:pos="1018"/>
        </w:tabs>
        <w:spacing w:line="276" w:lineRule="auto"/>
        <w:ind w:left="20" w:right="4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характеристики различных способов, методов и стилей подачи блюд, особенности их применения;</w:t>
      </w:r>
    </w:p>
    <w:p w:rsidR="002B503D" w:rsidRPr="0095540B" w:rsidRDefault="002B503D" w:rsidP="0095540B">
      <w:pPr>
        <w:pStyle w:val="42"/>
        <w:numPr>
          <w:ilvl w:val="0"/>
          <w:numId w:val="6"/>
        </w:numPr>
        <w:shd w:val="clear" w:color="auto" w:fill="auto"/>
        <w:tabs>
          <w:tab w:val="left" w:pos="894"/>
        </w:tabs>
        <w:spacing w:line="276" w:lineRule="auto"/>
        <w:ind w:left="20" w:right="4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основы охраны труда и правила техники безопасности при организации работ и эксплуатации технологического оборудования в предприятии питания;</w:t>
      </w:r>
    </w:p>
    <w:p w:rsidR="002B503D" w:rsidRPr="0095540B" w:rsidRDefault="002B503D" w:rsidP="0095540B">
      <w:pPr>
        <w:pStyle w:val="42"/>
        <w:numPr>
          <w:ilvl w:val="0"/>
          <w:numId w:val="6"/>
        </w:numPr>
        <w:shd w:val="clear" w:color="auto" w:fill="auto"/>
        <w:tabs>
          <w:tab w:val="left" w:pos="903"/>
        </w:tabs>
        <w:spacing w:line="276" w:lineRule="auto"/>
        <w:ind w:left="20" w:right="4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принципы обеспечения чистоты всех рабочих зон в соответствии с правилами санитарии и гигиены;</w:t>
      </w:r>
    </w:p>
    <w:p w:rsidR="002B503D" w:rsidRPr="007C7A00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018"/>
        </w:tabs>
        <w:spacing w:line="276" w:lineRule="auto"/>
        <w:ind w:left="2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назначение производственных инструментов и приспособлений в соответствии</w:t>
      </w:r>
      <w:r w:rsidR="007C7A00">
        <w:rPr>
          <w:sz w:val="28"/>
          <w:szCs w:val="28"/>
        </w:rPr>
        <w:t xml:space="preserve"> </w:t>
      </w:r>
      <w:r w:rsidRPr="007C7A00">
        <w:rPr>
          <w:sz w:val="28"/>
          <w:szCs w:val="28"/>
        </w:rPr>
        <w:t>с инструкциями;</w:t>
      </w:r>
    </w:p>
    <w:p w:rsidR="002B503D" w:rsidRPr="0095540B" w:rsidRDefault="002B503D" w:rsidP="0095540B">
      <w:pPr>
        <w:pStyle w:val="42"/>
        <w:numPr>
          <w:ilvl w:val="0"/>
          <w:numId w:val="6"/>
        </w:numPr>
        <w:shd w:val="clear" w:color="auto" w:fill="auto"/>
        <w:tabs>
          <w:tab w:val="left" w:pos="999"/>
        </w:tabs>
        <w:spacing w:line="276" w:lineRule="auto"/>
        <w:ind w:left="2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свойства и виды ингредиентов, используемых для приготовления блюд;</w:t>
      </w:r>
    </w:p>
    <w:p w:rsidR="002B503D" w:rsidRPr="0095540B" w:rsidRDefault="002B503D" w:rsidP="007C7A00">
      <w:pPr>
        <w:pStyle w:val="42"/>
        <w:shd w:val="clear" w:color="auto" w:fill="auto"/>
        <w:spacing w:line="276" w:lineRule="auto"/>
        <w:ind w:left="138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lastRenderedPageBreak/>
        <w:t>кулинарное использование сырья в зависимости от его свойств и типа</w:t>
      </w:r>
    </w:p>
    <w:p w:rsidR="002B503D" w:rsidRPr="0095540B" w:rsidRDefault="002B503D" w:rsidP="007C7A00">
      <w:pPr>
        <w:pStyle w:val="42"/>
        <w:shd w:val="clear" w:color="auto" w:fill="auto"/>
        <w:spacing w:line="276" w:lineRule="auto"/>
        <w:ind w:left="2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предприятия питания;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999"/>
        </w:tabs>
        <w:spacing w:line="276" w:lineRule="auto"/>
        <w:ind w:left="20" w:firstLine="84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существующие виды мяса, дичи, птицы и их кулинарное использование;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028"/>
        </w:tabs>
        <w:spacing w:line="276" w:lineRule="auto"/>
        <w:ind w:left="851" w:right="4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строение тушки домашней птицы и пернатой дичи, кулинарное назначение всех частей мяса, птицы, дичи;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9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методы разделки туши и подготовки мяса к тепловой обработке;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134"/>
        </w:tabs>
        <w:spacing w:line="276" w:lineRule="auto"/>
        <w:ind w:left="851" w:right="4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кулинарные части мяса, птицы и дичи, традиционно применяемые для приготовления блюд;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143"/>
        </w:tabs>
        <w:spacing w:line="276" w:lineRule="auto"/>
        <w:ind w:left="851" w:right="4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существующие виды рыбы, моллюсков и ракообразных и способы их приготовления;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методы подготовки рыбы, моллюсков и ракообразных к тепловой обработке;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98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существующие виды фруктов, овощей, ингредиентов для салатов, используемые в кулинарии, и методы их подготовки к тепловой обработке;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виды нарезки овощей и их кулинарное назначение;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способы приготовления основных бульонов и их применение;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виды оборудования для разделки мяса и рыбы, подготовки ингредиентов;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066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существующие методы тепловой обработки и их применение к различным ингредиентам в зависимости от меню;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виды соусов и правила их приготовления;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виды супов и правила их приготовления;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классические гарниры и дополнения к основным блюдам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104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виды блюд и тарелок, используемые для сервировки, другой посуды и оборудования, используемых для презентации;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классические гарниры и украшения для традиционных блюд;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важность контроля выхода порций в предприятии питания;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018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рецептуры, основы технологии приготовления, требования к качеству, правила раздачи (комплектаций), сроки и условия хранения блюд;</w:t>
      </w:r>
    </w:p>
    <w:p w:rsidR="002B503D" w:rsidRPr="0095540B" w:rsidRDefault="002B503D" w:rsidP="007226F9">
      <w:pPr>
        <w:pStyle w:val="42"/>
        <w:shd w:val="clear" w:color="auto" w:fill="auto"/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 xml:space="preserve">назначение, правила использования применяемого технологического оборудования, производственного инвентаря, инструмента, </w:t>
      </w:r>
      <w:proofErr w:type="spellStart"/>
      <w:r w:rsidRPr="0095540B">
        <w:rPr>
          <w:sz w:val="28"/>
          <w:szCs w:val="28"/>
        </w:rPr>
        <w:t>весоизмерительных</w:t>
      </w:r>
      <w:proofErr w:type="spellEnd"/>
      <w:r w:rsidRPr="0095540B">
        <w:rPr>
          <w:sz w:val="28"/>
          <w:szCs w:val="28"/>
        </w:rPr>
        <w:t xml:space="preserve"> приборов, посуды и правила ухода за ними;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1176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требования охраны труда, производственной санитарии и пожарной безопасности в организациях питания;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0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 xml:space="preserve">технологии приготовления блюд, напитков и кулинарных изделий; </w:t>
      </w:r>
      <w:r w:rsidRPr="0095540B">
        <w:rPr>
          <w:rStyle w:val="aff3"/>
          <w:sz w:val="28"/>
          <w:szCs w:val="28"/>
        </w:rPr>
        <w:t>уметь: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 xml:space="preserve">оптимизировать рабочий процесс, применяя ресурсосберегающие технологии; </w:t>
      </w:r>
      <w:proofErr w:type="gramStart"/>
      <w:r w:rsidRPr="0095540B">
        <w:rPr>
          <w:sz w:val="28"/>
          <w:szCs w:val="28"/>
        </w:rPr>
        <w:t>-С</w:t>
      </w:r>
      <w:proofErr w:type="gramEnd"/>
      <w:r w:rsidRPr="0095540B">
        <w:rPr>
          <w:sz w:val="28"/>
          <w:szCs w:val="28"/>
        </w:rPr>
        <w:t>облюдать принципы энергосбережения при работе с оборудованием;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lastRenderedPageBreak/>
        <w:t>соблюдать стандарты качества на всех этапах производства, обладая стрессоустойчивостью;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работать с соблюдением норм гигиены и нормативных актов,</w:t>
      </w:r>
    </w:p>
    <w:p w:rsidR="002B503D" w:rsidRPr="0095540B" w:rsidRDefault="002B503D" w:rsidP="007226F9">
      <w:pPr>
        <w:pStyle w:val="42"/>
        <w:shd w:val="clear" w:color="auto" w:fill="auto"/>
        <w:spacing w:line="276" w:lineRule="auto"/>
        <w:ind w:left="851" w:firstLine="0"/>
        <w:jc w:val="both"/>
        <w:rPr>
          <w:sz w:val="28"/>
          <w:szCs w:val="28"/>
        </w:rPr>
      </w:pPr>
      <w:proofErr w:type="gramStart"/>
      <w:r w:rsidRPr="0095540B">
        <w:rPr>
          <w:sz w:val="28"/>
          <w:szCs w:val="28"/>
        </w:rPr>
        <w:t>регулирующих</w:t>
      </w:r>
      <w:proofErr w:type="gramEnd"/>
      <w:r w:rsidRPr="0095540B">
        <w:rPr>
          <w:sz w:val="28"/>
          <w:szCs w:val="28"/>
        </w:rPr>
        <w:t xml:space="preserve"> хранение, обработку, приготовление и обслуживание (НАССР);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понимать и использовать маркировку ингредиентов;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36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определять качество ингредиентов, выявлять признаки качества и свежести органолептическим способом;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правильно рассчитывать, отмерять и взвешивать ингредиенты;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55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демонстрировать навыки владения ножом и распространенными методами нарезки;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подготавливать и разделывать различные виды мяса, птицы и дичи;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55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 xml:space="preserve">производить обвалку, </w:t>
      </w:r>
      <w:proofErr w:type="spellStart"/>
      <w:r w:rsidRPr="0095540B">
        <w:rPr>
          <w:sz w:val="28"/>
          <w:szCs w:val="28"/>
        </w:rPr>
        <w:t>жиловку</w:t>
      </w:r>
      <w:proofErr w:type="spellEnd"/>
      <w:r w:rsidRPr="0095540B">
        <w:rPr>
          <w:sz w:val="28"/>
          <w:szCs w:val="28"/>
        </w:rPr>
        <w:t xml:space="preserve"> мяса домашних животных, птицы и дичи, подготавливать его для дальнейшей обработки;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нарезать порционные полуфабрикаты из мяса;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подготавливать порционные куски рыбы для дальнейшей обработки;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готовить основные бульоны, соусы, маринады, заправки, элементы декора;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31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выбирать соответствующее технологическое оборудование в зависимости от метода обработки продукта;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применять правильный метод обработки для каждого ингредиента и блюда;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9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применять все методы тепловой обработки;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14"/>
        </w:tabs>
        <w:spacing w:line="276" w:lineRule="auto"/>
        <w:ind w:left="851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учитывать сроки обработки сырья;</w:t>
      </w:r>
    </w:p>
    <w:p w:rsidR="002B503D" w:rsidRPr="0095540B" w:rsidRDefault="002B503D" w:rsidP="007226F9">
      <w:pPr>
        <w:pStyle w:val="42"/>
        <w:numPr>
          <w:ilvl w:val="0"/>
          <w:numId w:val="6"/>
        </w:numPr>
        <w:shd w:val="clear" w:color="auto" w:fill="auto"/>
        <w:tabs>
          <w:tab w:val="left" w:pos="902"/>
        </w:tabs>
        <w:spacing w:line="276" w:lineRule="auto"/>
        <w:ind w:left="851" w:right="20" w:firstLine="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сочетать и применять различные методы кулинарной обработки двух и более продуктов одновременно;</w:t>
      </w:r>
    </w:p>
    <w:p w:rsidR="0095540B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960"/>
        </w:tabs>
        <w:spacing w:line="276" w:lineRule="auto"/>
        <w:ind w:left="820" w:right="40" w:firstLine="720"/>
        <w:jc w:val="both"/>
      </w:pPr>
      <w:r w:rsidRPr="0095540B">
        <w:rPr>
          <w:sz w:val="28"/>
          <w:szCs w:val="28"/>
        </w:rPr>
        <w:t>обеспечивать гармоничное сочетание продуктов, методов приготовления и оформления;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960"/>
        </w:tabs>
        <w:spacing w:line="276" w:lineRule="auto"/>
        <w:ind w:left="820" w:right="4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подбирать методы приготовления блюд в зависимости от типа и уровня предприятия питания;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сочетать ингредиенты для получения требуемого результата;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718"/>
        </w:tabs>
        <w:spacing w:line="276" w:lineRule="auto"/>
        <w:ind w:left="820" w:right="4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подготавливать ингредиенты для сложных блюд и готовить их для получения оригинального результата;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готовить блюда региональной, национальной, мировой кухни по рецептурам;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применять современные технологии и методы приготовления пищи;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98"/>
        </w:tabs>
        <w:spacing w:line="276" w:lineRule="auto"/>
        <w:ind w:left="820" w:right="4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правильно подобрать количество ингредиентов на порцию блюда для получения требуемого выхода;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очищать, загущать, придавать оттенки вкуса супам и соусам;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изготавливать и презентовать холодные блюда, закуски и салаты;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4"/>
        </w:tabs>
        <w:spacing w:line="276" w:lineRule="auto"/>
        <w:ind w:left="820" w:right="4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lastRenderedPageBreak/>
        <w:t>вносить изменения в процесс приготовления и оформления блюда в соответствии с методом обслуживания;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профессионально дегустировать блюда, применять приправы, травы и специи;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использовать для презентации блюда тарелки, миски, и т.д.;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94"/>
        </w:tabs>
        <w:spacing w:line="276" w:lineRule="auto"/>
        <w:ind w:left="820" w:right="4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готовить блюда, напитки и кулинарные изделия по технологическим картам под руководством повара;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852"/>
        </w:tabs>
        <w:spacing w:line="276" w:lineRule="auto"/>
        <w:ind w:left="820" w:right="4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хранить все свежие, замороженные, охлажденные пищевые продукты и продукты, не требующие охлаждения, в соответствии с требованиями к температуре и условиям хранения;</w:t>
      </w:r>
    </w:p>
    <w:p w:rsidR="002B503D" w:rsidRPr="0095540B" w:rsidRDefault="002B503D" w:rsidP="007C7A00">
      <w:pPr>
        <w:pStyle w:val="42"/>
        <w:numPr>
          <w:ilvl w:val="0"/>
          <w:numId w:val="6"/>
        </w:numPr>
        <w:shd w:val="clear" w:color="auto" w:fill="auto"/>
        <w:tabs>
          <w:tab w:val="left" w:pos="1679"/>
        </w:tabs>
        <w:spacing w:after="240" w:line="276" w:lineRule="auto"/>
        <w:ind w:left="820" w:firstLine="720"/>
        <w:jc w:val="both"/>
        <w:rPr>
          <w:sz w:val="28"/>
          <w:szCs w:val="28"/>
        </w:rPr>
      </w:pPr>
      <w:r w:rsidRPr="0095540B">
        <w:rPr>
          <w:sz w:val="28"/>
          <w:szCs w:val="28"/>
        </w:rPr>
        <w:t>соблюдать санитарно-гигиенические требования и требования охраны труда.</w:t>
      </w:r>
    </w:p>
    <w:p w:rsidR="0060458A" w:rsidRPr="0060458A" w:rsidRDefault="0060458A" w:rsidP="0060458A">
      <w:pPr>
        <w:spacing w:before="240"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  <w:r w:rsidRPr="000869B8"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  <w:t>1.4 Учебно-тематический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3442"/>
        <w:gridCol w:w="994"/>
        <w:gridCol w:w="989"/>
        <w:gridCol w:w="1138"/>
        <w:gridCol w:w="998"/>
        <w:gridCol w:w="1277"/>
      </w:tblGrid>
      <w:tr w:rsidR="002B503D" w:rsidRPr="002B503D" w:rsidTr="002B503D">
        <w:trPr>
          <w:trHeight w:val="47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280"/>
              <w:rPr>
                <w:rFonts w:ascii="Arial Unicode MS" w:eastAsia="Arial Unicode MS" w:hAnsi="Arial Unicode MS" w:cs="Arial Unicode MS"/>
                <w:color w:val="000000"/>
                <w:lang w:val="ru" w:eastAsia="ru-RU"/>
              </w:rPr>
            </w:pPr>
            <w:r w:rsidRPr="002B503D">
              <w:rPr>
                <w:rFonts w:ascii="Arial Unicode MS" w:eastAsia="Arial Unicode MS" w:hAnsi="Arial Unicode MS" w:cs="Arial Unicode MS"/>
                <w:color w:val="000000"/>
                <w:lang w:val="ru" w:eastAsia="ru-RU"/>
              </w:rPr>
              <w:t>№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Наименование модулей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Всего, час.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В том числе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74" w:lineRule="exac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Форма контроля</w:t>
            </w:r>
          </w:p>
        </w:tc>
      </w:tr>
      <w:tr w:rsidR="002B503D" w:rsidRPr="002B503D" w:rsidTr="002B503D">
        <w:trPr>
          <w:trHeight w:val="1670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лекции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практич</w:t>
            </w:r>
            <w:proofErr w:type="spell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. и</w:t>
            </w:r>
          </w:p>
          <w:p w:rsidR="002B503D" w:rsidRPr="002B503D" w:rsidRDefault="002B503D" w:rsidP="002B503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лаборато</w:t>
            </w:r>
            <w:proofErr w:type="spell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Р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-</w:t>
            </w:r>
          </w:p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занятия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4C6A32">
            <w:pPr>
              <w:spacing w:after="0" w:line="274" w:lineRule="exact"/>
              <w:ind w:left="64" w:firstLine="7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промеж</w:t>
            </w:r>
          </w:p>
          <w:p w:rsidR="002B503D" w:rsidRPr="002B503D" w:rsidRDefault="004C6A32" w:rsidP="004C6A32">
            <w:pPr>
              <w:spacing w:after="0" w:line="274" w:lineRule="exact"/>
              <w:ind w:left="64" w:firstLine="7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и итог, ко</w:t>
            </w:r>
            <w:r w:rsidR="002B503D"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нтроль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2B503D">
        <w:trPr>
          <w:trHeight w:val="4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166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14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</w:tr>
      <w:tr w:rsidR="002B503D" w:rsidRPr="002B503D" w:rsidTr="002B503D">
        <w:trPr>
          <w:trHeight w:val="7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Раздел 1. Теоретическое обучение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"/>
                <w:sz w:val="21"/>
                <w:szCs w:val="21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"/>
                <w:sz w:val="21"/>
                <w:szCs w:val="21"/>
                <w:lang w:val="ru" w:eastAsia="ru-RU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140" w:firstLine="3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"/>
                <w:sz w:val="21"/>
                <w:szCs w:val="21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"/>
                <w:sz w:val="21"/>
                <w:szCs w:val="21"/>
                <w:lang w:val="ru"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2B503D" w:rsidRPr="002B503D" w:rsidTr="002B503D">
        <w:trPr>
          <w:trHeight w:val="10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Основы микробиологии, физиологии питания, санитарии и гигиены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" w:eastAsia="ru-RU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val="ru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зачет</w:t>
            </w:r>
          </w:p>
        </w:tc>
      </w:tr>
      <w:tr w:rsidR="002B503D" w:rsidRP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Техническое оснащение и организация рабочего места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зачет</w:t>
            </w:r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Раздел 2. Профессиональный курс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Модуль 1</w:t>
            </w:r>
          </w:p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7061C9">
            <w:pPr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Диф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.з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ачёт</w:t>
            </w:r>
            <w:proofErr w:type="spellEnd"/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Модуль 2</w:t>
            </w:r>
          </w:p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Приготовление, оформление и подготовка к реализации горячих </w:t>
            </w: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lastRenderedPageBreak/>
              <w:t>блюд, кулинарных изделий, закусок разнообразного ассортимента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lastRenderedPageBreak/>
              <w:t>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7061C9">
            <w:pPr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Диф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.з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ачёт</w:t>
            </w:r>
            <w:proofErr w:type="spellEnd"/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lastRenderedPageBreak/>
              <w:t>2.3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Модуль 3</w:t>
            </w:r>
          </w:p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7061C9">
            <w:pPr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Диф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.з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ачёт</w:t>
            </w:r>
            <w:proofErr w:type="spellEnd"/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Модуль 4</w:t>
            </w:r>
          </w:p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7061C9">
            <w:pPr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Диф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.з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ачёт</w:t>
            </w:r>
            <w:proofErr w:type="spellEnd"/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Квалификационный экзамен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8A9" w:rsidRDefault="00FF78A9" w:rsidP="007061C9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Тест,</w:t>
            </w:r>
          </w:p>
          <w:p w:rsidR="002B503D" w:rsidRPr="002B503D" w:rsidRDefault="00FF78A9" w:rsidP="007061C9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Практическая работа</w:t>
            </w:r>
          </w:p>
        </w:tc>
      </w:tr>
      <w:tr w:rsidR="002B503D" w:rsidTr="002B503D">
        <w:trPr>
          <w:trHeight w:val="108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spacing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4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2B503D">
            <w:pPr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7061C9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</w:p>
        </w:tc>
      </w:tr>
    </w:tbl>
    <w:p w:rsidR="007061C9" w:rsidRDefault="007061C9" w:rsidP="00227F79">
      <w:pPr>
        <w:spacing w:before="240" w:after="0" w:line="360" w:lineRule="auto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7061C9" w:rsidRDefault="007061C9" w:rsidP="0060458A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7061C9" w:rsidRDefault="007061C9" w:rsidP="0060458A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7226F9" w:rsidRDefault="007226F9" w:rsidP="007226F9">
      <w:pPr>
        <w:spacing w:after="0" w:line="360" w:lineRule="auto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7061C9" w:rsidRDefault="007061C9" w:rsidP="0060458A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2B503D" w:rsidRDefault="0060458A" w:rsidP="003A0232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  <w:t>1.6 Рабочие программы дисциплин (модулей, разделов)</w:t>
      </w:r>
    </w:p>
    <w:p w:rsidR="003A0232" w:rsidRDefault="003A0232" w:rsidP="003A0232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3A0232" w:rsidRDefault="003A0232" w:rsidP="003A0232">
      <w:pPr>
        <w:spacing w:after="0" w:line="360" w:lineRule="auto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3A0232" w:rsidRDefault="003A0232" w:rsidP="003A0232">
      <w:pPr>
        <w:spacing w:after="0" w:line="360" w:lineRule="auto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3A0232" w:rsidRDefault="003A0232" w:rsidP="003A0232">
      <w:pPr>
        <w:spacing w:after="0" w:line="360" w:lineRule="auto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3A0232" w:rsidRDefault="003A0232" w:rsidP="003A0232">
      <w:pPr>
        <w:spacing w:after="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</w:p>
    <w:p w:rsidR="003A0232" w:rsidRPr="003A0232" w:rsidRDefault="003A0232" w:rsidP="003A02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sectPr w:rsidR="003A0232" w:rsidRPr="003A0232">
          <w:pgSz w:w="11910" w:h="16840"/>
          <w:pgMar w:top="740" w:right="720" w:bottom="1200" w:left="1100" w:header="0" w:footer="923" w:gutter="0"/>
          <w:cols w:space="720"/>
        </w:sectPr>
      </w:pPr>
    </w:p>
    <w:tbl>
      <w:tblPr>
        <w:tblpPr w:leftFromText="180" w:rightFromText="180" w:vertAnchor="page" w:horzAnchor="margin" w:tblpXSpec="center" w:tblpY="1156"/>
        <w:tblW w:w="132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542"/>
        <w:gridCol w:w="7378"/>
        <w:gridCol w:w="2170"/>
      </w:tblGrid>
      <w:tr w:rsidR="002B503D" w:rsidRPr="002B503D" w:rsidTr="00381B24">
        <w:trPr>
          <w:trHeight w:val="56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lastRenderedPageBreak/>
              <w:t>Наименование модулей, тем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Объем часов</w:t>
            </w:r>
          </w:p>
        </w:tc>
      </w:tr>
      <w:tr w:rsidR="002B503D" w:rsidRPr="002B503D" w:rsidTr="00381B24">
        <w:trPr>
          <w:trHeight w:val="28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</w:tr>
      <w:tr w:rsidR="002B503D" w:rsidRPr="002B503D" w:rsidTr="00381B24">
        <w:trPr>
          <w:trHeight w:val="56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Раздел</w:t>
            </w: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 xml:space="preserve"> 1.</w:t>
            </w: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 xml:space="preserve"> Теоретическое обучение.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22</w:t>
            </w:r>
          </w:p>
        </w:tc>
      </w:tr>
      <w:tr w:rsidR="002B503D" w:rsidRPr="002B503D" w:rsidTr="00381B24">
        <w:trPr>
          <w:trHeight w:val="83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en-US" w:eastAsia="ru-RU"/>
              </w:rPr>
              <w:t>I</w:t>
            </w: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eastAsia="ru-RU"/>
              </w:rPr>
              <w:t>.</w:t>
            </w:r>
            <w:r w:rsidR="003A5377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en-US" w:eastAsia="ru-RU"/>
              </w:rPr>
              <w:t>O</w:t>
            </w:r>
            <w:proofErr w:type="spellStart"/>
            <w:r w:rsidR="003A5377" w:rsidRPr="003A5377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lang w:eastAsia="ru-RU"/>
              </w:rPr>
              <w:t>сновы</w:t>
            </w:r>
            <w:proofErr w:type="spellEnd"/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микробиологии, физиологии питания, санитарии и гигиены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9</w:t>
            </w:r>
          </w:p>
        </w:tc>
      </w:tr>
      <w:tr w:rsidR="002B503D" w:rsidRPr="002B503D" w:rsidTr="00381B24">
        <w:trPr>
          <w:trHeight w:val="288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val="ru" w:eastAsia="ru-RU"/>
              </w:rPr>
              <w:t>Тема 1.1. Основы гигиены и санитарии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Содержание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2B503D" w:rsidRP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Инфекционные заболевания персонала предприятий общественного питания и их предупреждения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283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Личная гигиена работников общественного питания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28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Требования к санитарному содержанию предприятий общепита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28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Санитарные требования к оборудованию, инвентарю, посуде и таре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Санитарные требования к транспортировке и хранению пищевых продуктов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283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Санитарные требования к кулинарной обработке пищевых продуктов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28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Санитарный контроль качества готовой пищи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Санитарные требования к реализации готовой продукции и обслуживанию потребителей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B503D" w:rsidRPr="002B503D" w:rsidTr="00381B24">
        <w:trPr>
          <w:trHeight w:val="283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2B503D" w:rsidRPr="002B503D" w:rsidTr="00381B24">
        <w:trPr>
          <w:trHeight w:val="58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2. Техническое оснащение и организация рабочего места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Pr="002B503D" w:rsidRDefault="002B503D" w:rsidP="00381B24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13</w:t>
            </w:r>
          </w:p>
        </w:tc>
      </w:tr>
      <w:tr w:rsidR="0095540B" w:rsidRPr="002B503D" w:rsidTr="00381B24">
        <w:trPr>
          <w:trHeight w:val="288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val="ru" w:eastAsia="ru-RU"/>
              </w:rPr>
              <w:t>Тема 2.1 Технологическое оборудование предприятий общественного питания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Содержание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95540B" w:rsidRPr="002B503D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Машины для измельчения мяса и рыбы.</w:t>
            </w: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Классификация и характеристика, устройство, принцип действия, правила эксплуатации 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( 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мясорубки, фаршемешалки, </w:t>
            </w:r>
            <w:proofErr w:type="spell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мясорыхлители</w:t>
            </w:r>
            <w:proofErr w:type="spell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, куттеры)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RPr="002B503D" w:rsidTr="00381B24">
        <w:trPr>
          <w:trHeight w:val="85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Общие сведения о тепловом оборудовании.</w:t>
            </w:r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Классификация и характеристика. Понятие о теплообмене. Источники теплоты. Варочное, жарочн</w:t>
            </w:r>
            <w:proofErr w:type="gramStart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о-</w:t>
            </w:r>
            <w:proofErr w:type="gramEnd"/>
            <w:r w:rsidRPr="002B50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пекарное, варочно- жарочное оборудование.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53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Устройство, принцип действия, правила эксплуатации варочных котлов, электрических плит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70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 xml:space="preserve">Устройство, принцип действия, правила эксплуатации жарочных шкафов, </w:t>
            </w:r>
            <w:proofErr w:type="spellStart"/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паровектоматов</w:t>
            </w:r>
            <w:proofErr w:type="spellEnd"/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Устройство, принцип действия, правила эксплуатации фритюрницы, конвекционной печи.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41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>Организация работы горячего цеха.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Style w:val="aff4"/>
                <w:rFonts w:eastAsiaTheme="minorHAnsi"/>
                <w:color w:val="000000"/>
                <w:lang w:val="ru" w:eastAsia="ru-RU"/>
              </w:rPr>
              <w:t>Холодильное оборудование.</w:t>
            </w: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 xml:space="preserve"> Классификация и характеристика, устройство, принцип действия, правила эксплуатации. Холодильные машины, шкафы, камеры шоковой заморозки.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69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</w:pPr>
            <w:r w:rsidRPr="002B503D">
              <w:rPr>
                <w:rStyle w:val="aff4"/>
                <w:rFonts w:eastAsiaTheme="minorHAnsi"/>
                <w:color w:val="000000"/>
                <w:lang w:val="ru" w:eastAsia="ru-RU"/>
              </w:rPr>
              <w:t>Охрана труда и техника безопасности.</w:t>
            </w:r>
            <w:r w:rsidRPr="002B5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ru" w:eastAsia="ru-RU"/>
              </w:rPr>
              <w:t xml:space="preserve"> Законодательство по охране труда и техника безопасности.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Pr="002B503D" w:rsidRDefault="0095540B" w:rsidP="00381B2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95540B" w:rsidTr="00381B24">
        <w:trPr>
          <w:trHeight w:val="28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4</w:t>
            </w:r>
          </w:p>
        </w:tc>
      </w:tr>
      <w:tr w:rsidR="0095540B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 xml:space="preserve">Отработка навыков безопасных приёмов при эксплуатации </w:t>
            </w:r>
            <w:proofErr w:type="spellStart"/>
            <w:r>
              <w:t>мясорыхлителя</w:t>
            </w:r>
            <w:proofErr w:type="spellEnd"/>
            <w:r>
              <w:t>, куттера, мясорубки.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95540B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83" w:lineRule="exact"/>
              <w:ind w:left="120" w:firstLine="0"/>
            </w:pPr>
            <w:r>
              <w:t>Изучение правил безопасной эксплуатации многофункционального теплового оборудования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95540B" w:rsidTr="00381B24">
        <w:trPr>
          <w:trHeight w:val="283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</w:t>
            </w:r>
          </w:p>
        </w:tc>
      </w:tr>
      <w:tr w:rsidR="002B503D" w:rsidTr="00381B24">
        <w:trPr>
          <w:trHeight w:val="56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60" w:line="240" w:lineRule="auto"/>
              <w:ind w:left="120"/>
              <w:jc w:val="left"/>
            </w:pPr>
            <w:r>
              <w:t>Раздел 2.</w:t>
            </w:r>
          </w:p>
          <w:p w:rsidR="002B503D" w:rsidRDefault="002B503D" w:rsidP="00381B24">
            <w:pPr>
              <w:pStyle w:val="44"/>
              <w:shd w:val="clear" w:color="auto" w:fill="auto"/>
              <w:spacing w:before="60" w:after="0" w:line="240" w:lineRule="auto"/>
              <w:ind w:left="120"/>
              <w:jc w:val="left"/>
            </w:pPr>
            <w:r>
              <w:t>Профессиональный курс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116</w:t>
            </w:r>
          </w:p>
        </w:tc>
      </w:tr>
      <w:tr w:rsidR="002B503D" w:rsidTr="00381B24">
        <w:trPr>
          <w:trHeight w:val="140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74" w:lineRule="exact"/>
              <w:ind w:left="120"/>
              <w:jc w:val="left"/>
            </w:pPr>
            <w:r>
              <w:t>Модуль 1 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22</w:t>
            </w:r>
          </w:p>
        </w:tc>
      </w:tr>
      <w:tr w:rsidR="002B503D" w:rsidTr="00381B24">
        <w:trPr>
          <w:trHeight w:val="355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111"/>
              <w:shd w:val="clear" w:color="auto" w:fill="auto"/>
              <w:ind w:left="120"/>
              <w:jc w:val="left"/>
            </w:pPr>
            <w:r>
              <w:t>Тема 1.1. Кулинарная обработка сырья и приготовление полуфабрикатов из него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8</w:t>
            </w:r>
          </w:p>
        </w:tc>
      </w:tr>
      <w:tr w:rsidR="002B503D" w:rsidTr="00381B24">
        <w:trPr>
          <w:trHeight w:val="140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firstLine="0"/>
              <w:jc w:val="both"/>
            </w:pPr>
            <w:r>
              <w:t>Общие требования к обработке овощей. Классификация, ассортимент, основные характеристики, пищевая ценность, требования к качеству, условия и сроки хранения, кулинарное назначение традиционных видов овощей, грибов. Органолептическая оценка качества и безопасности овощей и грибов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71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Устройство, принцип действия, правила эксплуатации варочных котлов, электрических плит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</w:tr>
      <w:tr w:rsidR="002B503D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left="120" w:firstLine="0"/>
            </w:pPr>
            <w:r>
              <w:t xml:space="preserve">Устройство, принцип действия, правила эксплуатации жарочных шкафов, </w:t>
            </w:r>
            <w:proofErr w:type="spellStart"/>
            <w:r>
              <w:t>паровектоматов</w:t>
            </w:r>
            <w:proofErr w:type="spellEnd"/>
            <w:r>
              <w:t>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left="120" w:firstLine="0"/>
            </w:pPr>
            <w:r>
              <w:t>Устройство, принцип действия, правила эксплуатации фритюрницы, конвекционной печи.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23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Организация работы горячего цеха.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left="120" w:firstLine="0"/>
            </w:pPr>
            <w:r>
              <w:rPr>
                <w:rStyle w:val="aff4"/>
              </w:rPr>
              <w:t>Холодильное оборудование.</w:t>
            </w:r>
            <w:r>
              <w:t xml:space="preserve"> Классификация и характеристика, устройство, принцип действия, правила эксплуатации. Холодильные машины, шкафы, камеры шоковой заморозки.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8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rPr>
                <w:rStyle w:val="aff4"/>
              </w:rPr>
              <w:t>Охрана труда и техника безопасности.</w:t>
            </w:r>
            <w:r>
              <w:t xml:space="preserve"> Законодательство по охране труда и техника безопасности.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28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4</w:t>
            </w:r>
          </w:p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 xml:space="preserve">Отработка навыков безопасных приёмов при эксплуатации </w:t>
            </w:r>
            <w:proofErr w:type="spellStart"/>
            <w:r>
              <w:t>мясорыхлителя</w:t>
            </w:r>
            <w:proofErr w:type="spellEnd"/>
            <w:r>
              <w:t>, куттера, мясорубки.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83" w:lineRule="exact"/>
              <w:ind w:left="120" w:firstLine="0"/>
            </w:pPr>
            <w:r>
              <w:t>Изучение правил безопасной эксплуатации многофункционального теплового оборудования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2B503D" w:rsidTr="00381B24">
        <w:trPr>
          <w:trHeight w:val="283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</w:t>
            </w:r>
          </w:p>
        </w:tc>
      </w:tr>
      <w:tr w:rsidR="002B503D" w:rsidTr="00381B24">
        <w:trPr>
          <w:trHeight w:val="56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60" w:line="240" w:lineRule="auto"/>
              <w:ind w:left="120"/>
              <w:jc w:val="left"/>
            </w:pPr>
            <w:r>
              <w:t>Раздел 2.</w:t>
            </w:r>
          </w:p>
          <w:p w:rsidR="002B503D" w:rsidRDefault="002B503D" w:rsidP="00381B24">
            <w:pPr>
              <w:pStyle w:val="44"/>
              <w:shd w:val="clear" w:color="auto" w:fill="auto"/>
              <w:spacing w:before="60" w:after="0" w:line="240" w:lineRule="auto"/>
              <w:ind w:left="120"/>
              <w:jc w:val="left"/>
            </w:pPr>
            <w:r>
              <w:t>Профессиональный курс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116</w:t>
            </w:r>
          </w:p>
        </w:tc>
      </w:tr>
      <w:tr w:rsidR="002B503D" w:rsidTr="00381B24">
        <w:trPr>
          <w:trHeight w:val="14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74" w:lineRule="exact"/>
              <w:ind w:left="120"/>
              <w:jc w:val="left"/>
            </w:pPr>
            <w:r>
              <w:t>Модуль 1 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22</w:t>
            </w:r>
          </w:p>
        </w:tc>
      </w:tr>
      <w:tr w:rsidR="0095540B" w:rsidTr="00381B24">
        <w:trPr>
          <w:trHeight w:val="355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111"/>
              <w:shd w:val="clear" w:color="auto" w:fill="auto"/>
              <w:ind w:left="120"/>
              <w:jc w:val="left"/>
            </w:pPr>
            <w:r>
              <w:t>Тема 1.1. Кулинарная обработка сырья и приготовление полуфабрикатов из него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8</w:t>
            </w:r>
          </w:p>
        </w:tc>
      </w:tr>
      <w:tr w:rsidR="0095540B" w:rsidTr="00381B24">
        <w:trPr>
          <w:trHeight w:val="140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Общие требования к обработке овощей. Классификация, ассортимент, основные характеристики, пищевая ценность, требования к качеству, условия и сроки хранения, кулинарное назначение традиционных видов овощей, грибов. Органолептическая оценка качества и безопасности овощей и грибов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85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Клубнеплоды, корнеплоды. Товароведная характеристика, Технологический процесс механической кулинарной обработки, нарезки клубнеплодов, корнеплодов. Её кулинарное использование.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rPr>
                <w:sz w:val="10"/>
                <w:szCs w:val="10"/>
              </w:rPr>
            </w:pPr>
          </w:p>
        </w:tc>
      </w:tr>
      <w:tr w:rsidR="0095540B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Капустные, луковые овощи. Товароведная характеристика, Технологический процесс механической кулинарной обработки, нарезки капустных, луковых овощей. Её кулинарное использование.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111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Классификация, ассортимент, основные характеристики, пищевая ценность, требования к качеству, условия и сроки хранения, кулинарное назначение рыбы. Органолептическая оценка качества и безопасности рыбы.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Методы разделки рыбы с костным скелетом (чешуйчатой, бесчешуйчатой), последовательность приготовления обработанной рыбы в целом и пластованном виде. Приготовление полуфабрикатов.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111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Ассортимент, основные характеристики, пищевая ценность, требования к качеству, условия и сроки хранения мяса и мясного сырья. Органолептическая оценка качества, безопасности мяса, мясного сырья.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Технологический процесс приготовления крупнокусковых, порционных, мелкокусковых полуфабрикатов из мяса говядины, свинины. Кулинарное назначение.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8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Технологический процесс приготовления мясной рубленой массы с хлебом и без, полуфабрикатов из неё. Кулинарное назначение.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30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12</w:t>
            </w:r>
          </w:p>
        </w:tc>
      </w:tr>
      <w:tr w:rsidR="0095540B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Обработка и нарезка традиционными видами овощей. Подбор производственного инвентаря и оборудования для обработки и нарезки овощей.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4</w:t>
            </w:r>
          </w:p>
        </w:tc>
      </w:tr>
      <w:tr w:rsidR="0095540B" w:rsidTr="00381B24">
        <w:trPr>
          <w:trHeight w:val="37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полуфабрикатов из рубленой мясной массы с хлебом и без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4</w:t>
            </w:r>
          </w:p>
        </w:tc>
      </w:tr>
      <w:tr w:rsidR="0095540B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Обработка рыбы с костным скелетом. Приготовление порционных полуфабрикатов из рыбы.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4</w:t>
            </w:r>
          </w:p>
        </w:tc>
      </w:tr>
      <w:tr w:rsidR="0095540B" w:rsidTr="00381B24">
        <w:trPr>
          <w:trHeight w:val="316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Дифференцированный 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2</w:t>
            </w:r>
          </w:p>
        </w:tc>
      </w:tr>
      <w:tr w:rsidR="002B503D" w:rsidTr="00381B24">
        <w:trPr>
          <w:trHeight w:val="141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78" w:lineRule="exact"/>
              <w:ind w:left="120"/>
              <w:jc w:val="left"/>
            </w:pPr>
            <w:r>
              <w:t>Модуль 2 Приготовление, оформление и подготовка</w:t>
            </w:r>
          </w:p>
          <w:p w:rsidR="002B503D" w:rsidRDefault="002B503D" w:rsidP="00381B24">
            <w:pPr>
              <w:pStyle w:val="44"/>
              <w:spacing w:after="0" w:line="278" w:lineRule="exact"/>
              <w:ind w:left="120"/>
              <w:jc w:val="left"/>
            </w:pPr>
            <w:r>
              <w:t xml:space="preserve">к реализации горячих блюд, кулинарных </w:t>
            </w:r>
            <w:proofErr w:type="spellStart"/>
            <w:r>
              <w:t>изделий</w:t>
            </w:r>
            <w:proofErr w:type="gramStart"/>
            <w:r>
              <w:t>,з</w:t>
            </w:r>
            <w:proofErr w:type="gramEnd"/>
            <w:r>
              <w:t>акусок</w:t>
            </w:r>
            <w:proofErr w:type="spellEnd"/>
            <w:r>
              <w:t xml:space="preserve"> разнообразного ассортимента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63</w:t>
            </w:r>
          </w:p>
        </w:tc>
      </w:tr>
      <w:tr w:rsidR="002B503D" w:rsidTr="00381B24">
        <w:trPr>
          <w:trHeight w:val="257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111"/>
              <w:shd w:val="clear" w:color="auto" w:fill="auto"/>
              <w:ind w:left="120"/>
              <w:jc w:val="left"/>
            </w:pPr>
            <w:r>
              <w:rPr>
                <w:rStyle w:val="112"/>
              </w:rPr>
              <w:t>2.1.</w:t>
            </w:r>
            <w:r>
              <w:t xml:space="preserve"> Приготовление, </w:t>
            </w:r>
            <w:r>
              <w:lastRenderedPageBreak/>
              <w:t>подготовка к реализации супов, соусов разнообразного ассортимента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lastRenderedPageBreak/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5</w:t>
            </w:r>
          </w:p>
        </w:tc>
      </w:tr>
      <w:tr w:rsidR="002B503D" w:rsidTr="00381B24">
        <w:trPr>
          <w:trHeight w:val="91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Классификация и ассортимент, пищевая ценность и значение в питании супов. Приготовление бульонов и отваров. Правила, режимы варки, нормы закладки продуктов, кулинарное назначение бульонов и отваров.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Правила и режимы варки, последовательность выполнения технологических операций при приготовлении заправочных супов разнообразного ассортимента.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Правила и режимы варки, последовательность выполнения технологических операций при приготовлении молочных, холодных и прозрачных супов разнообразного ассортимента.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left="120" w:firstLine="0"/>
            </w:pPr>
            <w:r>
              <w:t>Приготовление, кулинарное назначение соуса красного основного и его производных.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left="120" w:firstLine="0"/>
            </w:pPr>
            <w:r>
              <w:t>Приготовление, кулинарное назначение соуса белого основного и его производных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49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8</w:t>
            </w:r>
          </w:p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Приготовление, оформление и отпуск заправочных супов разнообразного ассортимента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4</w:t>
            </w:r>
          </w:p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Приготовление, оформление и отпуск молочных, холодных супов разнообразного ассортимента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40" w:firstLine="0"/>
            </w:pPr>
            <w:r>
              <w:t>2</w:t>
            </w:r>
          </w:p>
        </w:tc>
      </w:tr>
      <w:tr w:rsidR="002B503D" w:rsidTr="00381B24">
        <w:trPr>
          <w:trHeight w:val="490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Приготовление соуса красного, белого и их производных.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40" w:firstLine="0"/>
            </w:pPr>
            <w:r>
              <w:t>2</w:t>
            </w:r>
          </w:p>
        </w:tc>
      </w:tr>
      <w:tr w:rsidR="003F6B68" w:rsidTr="00381B24">
        <w:trPr>
          <w:trHeight w:val="322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ind w:left="120"/>
              <w:jc w:val="left"/>
            </w:pPr>
            <w:r>
              <w:rPr>
                <w:rStyle w:val="112"/>
              </w:rPr>
              <w:t>2.2.</w:t>
            </w:r>
            <w:r>
              <w:t xml:space="preserve"> Приготовление, подготовка к реализации горячих блюд и гарниров из овощей и грибов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3</w:t>
            </w:r>
          </w:p>
        </w:tc>
      </w:tr>
      <w:tr w:rsidR="003F6B68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proofErr w:type="gramStart"/>
            <w:r>
              <w:t>Приготовление блюд и гарниров из варёных, припущенных, жареных: ассортимент, рецептуры, правила оформления и отпуска.</w:t>
            </w:r>
            <w:proofErr w:type="gramEnd"/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spacing w:line="240" w:lineRule="auto"/>
              <w:ind w:left="1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Приготовление блюд и гарниров из тушёных, запечённых овощей: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69" w:lineRule="exact"/>
              <w:ind w:left="120" w:firstLine="0"/>
            </w:pPr>
            <w:r>
              <w:t>Приготовление блюд из грибов: ассортимент, рецептуры, правила отпуска,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249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4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left="120" w:firstLine="0"/>
            </w:pPr>
            <w:r>
              <w:t>Приготовление, оформление и отпуск блюд и гарниров из тушеных и запеченных овощей и грибов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40" w:firstLine="0"/>
            </w:pPr>
            <w:r>
              <w:t>2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left="120" w:firstLine="0"/>
            </w:pPr>
            <w:r>
              <w:t>Приготовление, оформление и отпуск блюд и гарниров из отварных и жареных овощей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40" w:firstLine="0"/>
            </w:pPr>
            <w:r>
              <w:t>2</w:t>
            </w:r>
          </w:p>
        </w:tc>
      </w:tr>
      <w:tr w:rsidR="002B503D" w:rsidTr="00381B24">
        <w:trPr>
          <w:trHeight w:val="275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111"/>
              <w:shd w:val="clear" w:color="auto" w:fill="auto"/>
              <w:ind w:left="120"/>
              <w:jc w:val="left"/>
            </w:pPr>
            <w:r>
              <w:t xml:space="preserve">2.3. Приготовление, </w:t>
            </w:r>
            <w:r>
              <w:lastRenderedPageBreak/>
              <w:t>подготовка к реализации горячих блюд и гарниров из круп, бобовых и макаронных изделий.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lastRenderedPageBreak/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2</w:t>
            </w:r>
          </w:p>
        </w:tc>
      </w:tr>
      <w:tr w:rsidR="002B503D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Приготовление блюд и гарниров из круп. Правила варки каш. Приготовление изделий из каш: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блюд и гарниров из макаронных изделий. Пр</w:t>
            </w:r>
            <w:r w:rsidR="003F6B68">
              <w:t>авила варки макаронных изделий.</w:t>
            </w:r>
            <w:r>
              <w:t xml:space="preserve">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27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4</w:t>
            </w:r>
          </w:p>
        </w:tc>
      </w:tr>
      <w:tr w:rsidR="002B503D" w:rsidTr="00381B24">
        <w:trPr>
          <w:trHeight w:val="27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Приготовление, оформление и отпуск блюд и гарниров из круп.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40" w:firstLine="0"/>
            </w:pPr>
            <w:r>
              <w:t>2</w:t>
            </w:r>
          </w:p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Приготовление, оформление и отпуск блюд и гарниров из бобовых и макаронных изделий.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40" w:firstLine="0"/>
            </w:pPr>
            <w:r>
              <w:t>2</w:t>
            </w:r>
          </w:p>
        </w:tc>
      </w:tr>
      <w:tr w:rsidR="003F6B68" w:rsidTr="00381B24">
        <w:trPr>
          <w:trHeight w:val="248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ind w:left="120"/>
              <w:jc w:val="left"/>
            </w:pPr>
            <w:r>
              <w:t>2.4. Приготовление и подготовка к реализации блюд из рыбы и нерыбного водного сырья.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40"/>
              <w:jc w:val="left"/>
            </w:pPr>
            <w:r>
              <w:t>4</w:t>
            </w:r>
          </w:p>
        </w:tc>
      </w:tr>
      <w:tr w:rsidR="003F6B68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и подготовка к реализации блюд из отварной, припущенной, жареной рыбы.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56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и подготовка к реализации блюд из тушёной и запечённой рыбы.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56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и подготовка к реализации блюд из рыбной котлетной массы.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55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spacing w:line="240" w:lineRule="auto"/>
              <w:ind w:left="140"/>
              <w:jc w:val="left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и подготовка к реализации блюд из нерыбного водного сырья.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25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4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Приготовление, оформление и отпуск блюд из отварной и припущенной, тушеной рыбы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Приготовление, оформление и отпуск блюд из жареной и запеченной рыбы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2B503D" w:rsidTr="00381B24">
        <w:trPr>
          <w:trHeight w:val="258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111"/>
              <w:shd w:val="clear" w:color="auto" w:fill="auto"/>
              <w:ind w:left="120"/>
              <w:jc w:val="left"/>
            </w:pPr>
            <w:r>
              <w:t>2.5. Приготовление, подготовка к реализации блюд из яиц, творога, муки.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5</w:t>
            </w:r>
          </w:p>
        </w:tc>
      </w:tr>
      <w:tr w:rsidR="002B503D" w:rsidTr="00381B24">
        <w:trPr>
          <w:trHeight w:val="889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горячих блюд из яиц и яичных продуктов: яиц отварных в скорлупе и без (пашот), яичницы, омлетов для различных типов питания.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горячих блюд из творога: сырников, запеканок, пудингов, вареников для различных типов питания.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6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firstLine="0"/>
              <w:jc w:val="both"/>
            </w:pPr>
            <w:r>
              <w:t xml:space="preserve">Приготовление изделий из дрожжевого </w:t>
            </w:r>
            <w:proofErr w:type="spellStart"/>
            <w:r>
              <w:t>безопарного</w:t>
            </w:r>
            <w:proofErr w:type="spellEnd"/>
            <w:r>
              <w:t xml:space="preserve"> теста. Ассортимент, рецептуры, варианты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изделий из дрожжевого опарного теста. Ассортимент, рецептуры, варианты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ind w:firstLine="0"/>
              <w:jc w:val="both"/>
            </w:pPr>
            <w:r>
              <w:t xml:space="preserve">Приготовление изделий из </w:t>
            </w:r>
            <w:proofErr w:type="spellStart"/>
            <w:r>
              <w:t>бездрожжевого</w:t>
            </w:r>
            <w:proofErr w:type="spellEnd"/>
            <w:r>
              <w:t xml:space="preserve"> пресного теста. Ассортимент, рецептуры, варианты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</w:tr>
      <w:tr w:rsidR="002B503D" w:rsidTr="00381B24">
        <w:trPr>
          <w:trHeight w:val="24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10</w:t>
            </w:r>
          </w:p>
        </w:tc>
      </w:tr>
      <w:tr w:rsidR="002B503D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83" w:lineRule="exact"/>
              <w:ind w:firstLine="0"/>
              <w:jc w:val="both"/>
            </w:pPr>
            <w:r>
              <w:t>Приготовление изделий из дрожжевого опарного теста. Варианты оформления и отпуска. Подбор фаршей.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4</w:t>
            </w:r>
          </w:p>
        </w:tc>
      </w:tr>
      <w:tr w:rsidR="002B503D" w:rsidTr="00381B24">
        <w:trPr>
          <w:trHeight w:val="26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Приготовление изделий из дрожжевого </w:t>
            </w:r>
            <w:proofErr w:type="spellStart"/>
            <w:r>
              <w:t>безопарного</w:t>
            </w:r>
            <w:proofErr w:type="spellEnd"/>
            <w:r>
              <w:t xml:space="preserve"> теста.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4</w:t>
            </w:r>
          </w:p>
        </w:tc>
      </w:tr>
      <w:tr w:rsidR="002B503D" w:rsidTr="00381B24">
        <w:trPr>
          <w:trHeight w:val="189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4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>Приготовление, оформление и отпуск блюд из яиц и творога.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95540B" w:rsidTr="00381B24">
        <w:trPr>
          <w:trHeight w:val="253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111"/>
              <w:shd w:val="clear" w:color="auto" w:fill="auto"/>
              <w:ind w:left="120"/>
              <w:jc w:val="left"/>
            </w:pPr>
            <w:r>
              <w:t>2.6. Приготовление и подготовка к реализации блюд из мяса, мясных</w:t>
            </w:r>
          </w:p>
          <w:p w:rsidR="0095540B" w:rsidRDefault="0095540B" w:rsidP="00381B24">
            <w:pPr>
              <w:pStyle w:val="111"/>
              <w:spacing w:line="278" w:lineRule="exact"/>
              <w:ind w:left="120"/>
              <w:jc w:val="left"/>
            </w:pPr>
            <w:r>
              <w:t>продуктов, домашней птицы, дичи, кролика.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6</w:t>
            </w:r>
          </w:p>
        </w:tc>
      </w:tr>
      <w:tr w:rsidR="0095540B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111"/>
              <w:spacing w:line="278" w:lineRule="exact"/>
              <w:ind w:left="1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69" w:lineRule="exact"/>
              <w:ind w:firstLine="0"/>
              <w:jc w:val="both"/>
            </w:pPr>
            <w:r>
              <w:t>Приготовление и подготовка к реализации блюд из отварного, жареного мяса</w:t>
            </w:r>
            <w:proofErr w:type="gramStart"/>
            <w:r>
              <w:t xml:space="preserve"> .</w:t>
            </w:r>
            <w:proofErr w:type="gramEnd"/>
            <w:r>
              <w:t xml:space="preserve"> Ассортимент, рецептуры, правила оформления и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31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111"/>
              <w:shd w:val="clear" w:color="auto" w:fill="auto"/>
              <w:spacing w:line="278" w:lineRule="exact"/>
              <w:ind w:left="1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rPr>
                <w:sz w:val="10"/>
                <w:szCs w:val="10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>отпуска.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rPr>
                <w:sz w:val="10"/>
                <w:szCs w:val="10"/>
              </w:rPr>
            </w:pPr>
          </w:p>
        </w:tc>
      </w:tr>
      <w:tr w:rsidR="0095540B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и подготовка к реализации блюд из тушёного и запечённого мяса.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и подготовка к реализации блюд из рубленого мяса и котлетной массы.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и подготовка к реализации блюд из отварной, припущенной, жареной, домашней птицы, дичи, кролика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и подготовка к реализации блюд из тушёной и запечённой домашней птицы, дичи, кролика</w:t>
            </w:r>
            <w:proofErr w:type="gramStart"/>
            <w:r>
              <w:t xml:space="preserve"> .</w:t>
            </w:r>
            <w:proofErr w:type="gramEnd"/>
            <w:r>
              <w:t xml:space="preserve"> Ассортимент, рецептуры, правила оформления и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238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>Товароведная характеристика мясопродуктов.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</w:tr>
      <w:tr w:rsidR="0095540B" w:rsidTr="00381B24">
        <w:trPr>
          <w:trHeight w:val="30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6</w:t>
            </w:r>
          </w:p>
        </w:tc>
      </w:tr>
      <w:tr w:rsidR="0095540B" w:rsidTr="00381B24">
        <w:trPr>
          <w:trHeight w:val="56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Приготовление, оформление и отпуск горячих блюд из мяса, мясных продуктов в отварном, припущенном и жареном виде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3</w:t>
            </w:r>
          </w:p>
        </w:tc>
      </w:tr>
      <w:tr w:rsidR="0095540B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Приготовление, оформление и отпуск горячих блюд из мяса, мясных продуктов в тушеном и запеченном (с соусом и без) виде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3</w:t>
            </w:r>
          </w:p>
        </w:tc>
      </w:tr>
      <w:tr w:rsidR="0095540B" w:rsidTr="00381B24">
        <w:trPr>
          <w:trHeight w:val="275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Дифференцированный 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40B" w:rsidRDefault="0095540B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2</w:t>
            </w:r>
          </w:p>
        </w:tc>
      </w:tr>
      <w:tr w:rsidR="002B503D" w:rsidTr="00381B24">
        <w:trPr>
          <w:trHeight w:val="14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74" w:lineRule="exact"/>
              <w:ind w:left="120"/>
              <w:jc w:val="left"/>
            </w:pPr>
            <w:r>
              <w:lastRenderedPageBreak/>
              <w:t xml:space="preserve">Модуль 3 Приготовление, оформление и подготовка к реализации холодных блюд, кулинарных </w:t>
            </w:r>
            <w:proofErr w:type="spellStart"/>
            <w:r>
              <w:t>изделий</w:t>
            </w:r>
            <w:proofErr w:type="gramStart"/>
            <w:r>
              <w:t>,з</w:t>
            </w:r>
            <w:proofErr w:type="gramEnd"/>
            <w:r>
              <w:t>акусок</w:t>
            </w:r>
            <w:proofErr w:type="spellEnd"/>
            <w:r>
              <w:t xml:space="preserve"> разнообразного ассортимента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19</w:t>
            </w:r>
          </w:p>
        </w:tc>
      </w:tr>
      <w:tr w:rsidR="003F6B68" w:rsidTr="00381B24">
        <w:trPr>
          <w:trHeight w:val="274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ind w:left="120"/>
              <w:jc w:val="left"/>
            </w:pPr>
            <w:r>
              <w:t>3.1. Процессы приготовления холодных блюд, кулинарных изделий,</w:t>
            </w:r>
          </w:p>
          <w:p w:rsidR="003F6B68" w:rsidRDefault="003F6B68" w:rsidP="00381B24">
            <w:pPr>
              <w:pStyle w:val="111"/>
              <w:spacing w:line="240" w:lineRule="auto"/>
              <w:ind w:left="120"/>
              <w:jc w:val="left"/>
            </w:pPr>
            <w:r>
              <w:t>закусок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7</w:t>
            </w:r>
          </w:p>
        </w:tc>
      </w:tr>
      <w:tr w:rsidR="003F6B68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pacing w:line="240" w:lineRule="auto"/>
              <w:ind w:left="1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Технологический процесс приготовления, оформления и отпуска бутербродов: открытых (простых, сложных)</w:t>
            </w:r>
            <w:proofErr w:type="gramStart"/>
            <w:r>
              <w:t>,г</w:t>
            </w:r>
            <w:proofErr w:type="gramEnd"/>
            <w:r>
              <w:t>орячих, закрытых,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57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spacing w:line="240" w:lineRule="auto"/>
              <w:ind w:left="1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83" w:lineRule="exact"/>
              <w:ind w:firstLine="0"/>
              <w:jc w:val="both"/>
            </w:pPr>
            <w:r>
              <w:t>гастрономических продуктов порциями. Ассортимент, рецептуры. Выбор посуды для отпуска, способы подачи.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firstLine="0"/>
              <w:jc w:val="both"/>
            </w:pPr>
            <w:r>
              <w:t>Технологический процесс приготовления, оформления и отпуска салатов из свежих и варёных овощей: ассортимент, рецептуры, приготовление, оформление и отпуск.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25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>Приготовление холодных соусов и заправок.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83" w:lineRule="exact"/>
              <w:ind w:firstLine="0"/>
              <w:jc w:val="both"/>
            </w:pPr>
            <w:r>
              <w:t>Технологический процесс приготовления, оформления и отпуска холодных блюд и закусок из овощей, яиц и грибов.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835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Технологический процесс приготовления, оформления и отпуска закусок из отварной, жареной рыбы. Ассортимент, рецептуры, оформление и подача.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84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Технологический процесс приготовления, оформления и отпуска закусок из нерыбных продуктов моря. Ассортимент, рецептуры. Выбор посуды для отпуска, способы подачи.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111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Технологический процесс приготовления, оформления и отпуска закусок из отварных, жареных мясопродуктов: мясо, субпродукты, с/х птица и дичь. Ассортимент, рецептуры. Выбор посуды для отпуска, способы подачи.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</w:tr>
      <w:tr w:rsidR="003F6B68" w:rsidTr="00381B24">
        <w:trPr>
          <w:trHeight w:val="32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10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Приготовление оформление и отпуск салатов и винегретов. Оценка качества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4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Приготовление, оформление и отпуск холодных блюд из рыбы. Оценка качества.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3</w:t>
            </w: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Технологический процесс приготовления, оформления и отпуска закусок из мяса. Оценка качества.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3</w:t>
            </w:r>
          </w:p>
        </w:tc>
      </w:tr>
      <w:tr w:rsidR="003F6B68" w:rsidTr="00381B24">
        <w:trPr>
          <w:trHeight w:val="268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Дифференцированный 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2B503D" w:rsidTr="00381B24">
        <w:trPr>
          <w:trHeight w:val="187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74" w:lineRule="exact"/>
              <w:ind w:left="120"/>
              <w:jc w:val="left"/>
            </w:pPr>
            <w:r>
              <w:lastRenderedPageBreak/>
              <w:t xml:space="preserve">Модуль 4 Приготовление, оформление и подготовка к реализации холодных и горячих сладких блюд, десертов, напитков </w:t>
            </w:r>
            <w:proofErr w:type="gramStart"/>
            <w:r>
              <w:t>разнообразного</w:t>
            </w:r>
            <w:proofErr w:type="gramEnd"/>
          </w:p>
          <w:p w:rsidR="002B503D" w:rsidRDefault="002B503D" w:rsidP="00381B24">
            <w:pPr>
              <w:pStyle w:val="44"/>
              <w:spacing w:after="0" w:line="240" w:lineRule="auto"/>
              <w:ind w:left="120"/>
              <w:jc w:val="left"/>
            </w:pPr>
            <w:r>
              <w:t>ассортимента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12</w:t>
            </w:r>
          </w:p>
        </w:tc>
      </w:tr>
      <w:tr w:rsidR="003F6B68" w:rsidTr="00381B24">
        <w:trPr>
          <w:trHeight w:val="261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111"/>
              <w:shd w:val="clear" w:color="auto" w:fill="auto"/>
              <w:ind w:left="120"/>
              <w:jc w:val="left"/>
            </w:pPr>
            <w:r>
              <w:t>4.1. Приготовление и подготовка к реализации сладких блюд, десертов и напитков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Содержание.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6</w:t>
            </w:r>
          </w:p>
        </w:tc>
      </w:tr>
      <w:tr w:rsidR="003F6B68" w:rsidTr="00381B24">
        <w:trPr>
          <w:trHeight w:val="32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>Товароведная характеристика плод и ягод.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111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firstLine="0"/>
              <w:jc w:val="both"/>
            </w:pPr>
            <w:r>
              <w:t>Приготовление компотов и фруктов в сиропе, (из свежих плодов и ягод, сухофруктов, консервированных плодов и ягод). Ассортимент, рецептуры, правила оформления и отпуска. Выбор посуды для отпуска, способы подачи.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1114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ind w:firstLine="0"/>
              <w:jc w:val="both"/>
            </w:pPr>
            <w:r>
              <w:t xml:space="preserve">Приготовление </w:t>
            </w:r>
            <w:proofErr w:type="spellStart"/>
            <w:r>
              <w:t>желированных</w:t>
            </w:r>
            <w:proofErr w:type="spellEnd"/>
            <w:r>
              <w:t xml:space="preserve"> сладких блюд </w:t>
            </w:r>
            <w:proofErr w:type="gramStart"/>
            <w:r>
              <w:t xml:space="preserve">( </w:t>
            </w:r>
            <w:proofErr w:type="gramEnd"/>
            <w:r>
              <w:t>кисели различной консистенции, желе, муссы, самбуки, кремы), Ассортимент, рецептуры, правила оформления и отпуска. Выбор посуды для отпуска, способы подачи, подбор соуса.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left="120" w:firstLine="0"/>
            </w:pPr>
            <w:r>
              <w:t>Рецептуры, технология приготовления, правила оформления и отпуска горячих сладких блюд, десертов.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5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Рецептуры, технология приготовления чая, правила оформления и отпуска, выбор посуды для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516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78" w:lineRule="exact"/>
              <w:ind w:firstLine="0"/>
              <w:jc w:val="both"/>
            </w:pPr>
            <w:r>
              <w:t>Рецептуры, технология приготовления кофе, какао и т.д.)</w:t>
            </w:r>
            <w:proofErr w:type="gramStart"/>
            <w:r>
              <w:t>.С</w:t>
            </w:r>
            <w:proofErr w:type="gramEnd"/>
            <w:r>
              <w:t>пособы варки кофе, правила оформления и отпуска, выбор посуды для отпуска.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</w:tr>
      <w:tr w:rsidR="003F6B68" w:rsidTr="00381B24">
        <w:trPr>
          <w:trHeight w:val="262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Практические занятия.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4</w:t>
            </w:r>
          </w:p>
        </w:tc>
      </w:tr>
      <w:tr w:rsidR="003F6B68" w:rsidTr="00381B24">
        <w:trPr>
          <w:trHeight w:val="280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>Приготовление, оформление и отпуск киселей, компотов.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3F6B68" w:rsidTr="00381B24">
        <w:trPr>
          <w:trHeight w:val="281"/>
        </w:trPr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20" w:firstLine="0"/>
            </w:pPr>
            <w: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Приготовление, оформление и отпуск </w:t>
            </w:r>
            <w:proofErr w:type="spellStart"/>
            <w:r>
              <w:t>желированных</w:t>
            </w:r>
            <w:proofErr w:type="spellEnd"/>
            <w:r>
              <w:t xml:space="preserve"> блюд.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2"/>
              <w:shd w:val="clear" w:color="auto" w:fill="auto"/>
              <w:spacing w:line="240" w:lineRule="auto"/>
              <w:ind w:left="1020" w:firstLine="0"/>
            </w:pPr>
            <w:r>
              <w:t>2</w:t>
            </w:r>
          </w:p>
        </w:tc>
      </w:tr>
      <w:tr w:rsidR="003F6B68" w:rsidTr="00381B24">
        <w:trPr>
          <w:trHeight w:val="281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rPr>
                <w:sz w:val="10"/>
                <w:szCs w:val="10"/>
              </w:rPr>
            </w:pP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Дифференцированный зачёт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B68" w:rsidRDefault="003F6B68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2</w:t>
            </w:r>
          </w:p>
        </w:tc>
      </w:tr>
      <w:tr w:rsidR="002B503D" w:rsidTr="00381B24">
        <w:trPr>
          <w:trHeight w:val="288"/>
        </w:trPr>
        <w:tc>
          <w:tcPr>
            <w:tcW w:w="1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Квалификационный экзамен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6</w:t>
            </w:r>
          </w:p>
        </w:tc>
      </w:tr>
      <w:tr w:rsidR="002B503D" w:rsidTr="00381B24">
        <w:trPr>
          <w:trHeight w:val="280"/>
        </w:trPr>
        <w:tc>
          <w:tcPr>
            <w:tcW w:w="1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20"/>
              <w:jc w:val="left"/>
            </w:pPr>
            <w:r>
              <w:t>Всего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03D" w:rsidRDefault="002B503D" w:rsidP="00381B24">
            <w:pPr>
              <w:pStyle w:val="44"/>
              <w:shd w:val="clear" w:color="auto" w:fill="auto"/>
              <w:spacing w:after="0" w:line="240" w:lineRule="auto"/>
              <w:ind w:left="1020"/>
              <w:jc w:val="left"/>
            </w:pPr>
            <w:r>
              <w:t>144</w:t>
            </w:r>
          </w:p>
        </w:tc>
      </w:tr>
    </w:tbl>
    <w:p w:rsidR="002B503D" w:rsidRDefault="002B503D" w:rsidP="002B503D">
      <w:pPr>
        <w:spacing w:after="0" w:line="360" w:lineRule="auto"/>
        <w:jc w:val="both"/>
        <w:rPr>
          <w:rFonts w:ascii="Times New Roman" w:eastAsia="Calibri" w:hAnsi="Times New Roman" w:cs="Courier New"/>
          <w:sz w:val="28"/>
          <w:szCs w:val="24"/>
        </w:rPr>
        <w:sectPr w:rsidR="002B503D" w:rsidSect="002B503D">
          <w:pgSz w:w="16840" w:h="11910" w:orient="landscape"/>
          <w:pgMar w:top="720" w:right="1202" w:bottom="1100" w:left="743" w:header="0" w:footer="924" w:gutter="0"/>
          <w:cols w:space="720"/>
        </w:sectPr>
      </w:pPr>
    </w:p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</w:rPr>
        <w:lastRenderedPageBreak/>
        <w:t>1.7 Организационно-педагогические условия</w:t>
      </w:r>
    </w:p>
    <w:p w:rsid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60458A">
        <w:rPr>
          <w:rFonts w:ascii="Times New Roman" w:eastAsia="Times New Roman" w:hAnsi="Times New Roman" w:cs="Courier New"/>
          <w:sz w:val="28"/>
          <w:szCs w:val="24"/>
          <w:lang w:eastAsia="ru-RU"/>
        </w:rPr>
        <w:t xml:space="preserve">Реализация программы осуществляется в полном соответствии </w:t>
      </w:r>
      <w:r w:rsidRPr="0060458A">
        <w:rPr>
          <w:rFonts w:ascii="Times New Roman" w:eastAsia="Times New Roman" w:hAnsi="Times New Roman" w:cs="Courier New"/>
          <w:sz w:val="28"/>
          <w:szCs w:val="24"/>
          <w:lang w:eastAsia="ru-RU"/>
        </w:rPr>
        <w:br/>
        <w:t>с требованиями законодательства Российской Федерации в области образования, нормативными правовыми актами, регламентирующими данное направление деятельности.</w:t>
      </w:r>
    </w:p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</w:rPr>
        <w:t>1.7.1 Требования к квалификации педагогических кадров</w:t>
      </w:r>
    </w:p>
    <w:p w:rsidR="00F81FD3" w:rsidRPr="00235A17" w:rsidRDefault="00F81FD3" w:rsidP="00F81FD3">
      <w:pPr>
        <w:keepNext/>
        <w:keepLines/>
        <w:spacing w:after="203" w:line="230" w:lineRule="exact"/>
        <w:ind w:left="2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235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Кадровое обеспечение образовательного процесса</w:t>
      </w:r>
    </w:p>
    <w:p w:rsidR="007061C9" w:rsidRPr="00235A17" w:rsidRDefault="007061C9" w:rsidP="00235A17">
      <w:pPr>
        <w:spacing w:after="0"/>
        <w:ind w:firstLine="5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35A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Pr="00235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</w:t>
      </w:r>
      <w:r w:rsidRPr="00235A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стаж работы в данной</w:t>
      </w:r>
      <w:proofErr w:type="gramEnd"/>
      <w:r w:rsidRPr="0023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области не менее 3 лет.</w:t>
      </w:r>
    </w:p>
    <w:p w:rsidR="007061C9" w:rsidRPr="00235A17" w:rsidRDefault="007061C9" w:rsidP="00235A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A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7061C9" w:rsidRPr="00235A17" w:rsidRDefault="007061C9" w:rsidP="00235A17">
      <w:pPr>
        <w:spacing w:after="0"/>
        <w:ind w:firstLine="5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35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пр.), не реже 1 раза в 3 года с учетом расширения спектра</w:t>
      </w:r>
      <w:proofErr w:type="gramEnd"/>
      <w:r w:rsidRPr="0023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компетенций.</w:t>
      </w:r>
    </w:p>
    <w:p w:rsidR="007061C9" w:rsidRPr="007061C9" w:rsidRDefault="007061C9" w:rsidP="00706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</w:rPr>
        <w:t>1.7.2 Требования к материально-техническому обеспечению</w:t>
      </w:r>
    </w:p>
    <w:p w:rsidR="007061C9" w:rsidRPr="00BB3C10" w:rsidRDefault="007061C9" w:rsidP="007061C9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профессионального обучения предполагает наличие учебного кабинетов </w:t>
      </w: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proofErr w:type="gramEnd"/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ехнического оснащения кулинарного и кондитерского производства, Технологии кулинарного и кондитерского </w:t>
      </w:r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производства</w:t>
      </w:r>
      <w:r w:rsidRPr="00BB3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средствами: 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BB3C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b/>
          <w:sz w:val="28"/>
          <w:szCs w:val="28"/>
        </w:rPr>
        <w:t>Лаборатория Учебная кухня ресторана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Рабочее место преподавателя.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Место для презентации готовой кулинарной продукции (обеденный стол, стулья, шкаф для столовой посуды).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средства обучения (компьютер, средства </w:t>
      </w: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</w:rPr>
        <w:t>аудиовизуализации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>, мультимедийные и интерактивные обучающие материалы).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Основное и вспомогательное технологическое оборудование: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Весы настольные электронные; 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</w:rPr>
        <w:t>Пароконвектомат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Конвекционная печь или жарочный шкаф;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Микроволновая печь;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</w:rPr>
        <w:t>Расстоечный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 шкаф;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Плита электрическая;  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Фритюрница;  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Электрогриль</w:t>
      </w:r>
      <w:proofErr w:type="spellEnd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(жарочная поверхность)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Шкаф холодильный;  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Шкаф морозильный;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Шкаф шоковой заморозки;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</w:rPr>
        <w:t>Льдогенератор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Тестораскаточная машина;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Планетарный миксер;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</w:rPr>
        <w:t>Блендер (ручной с дополнительной насадкой для взбивания);</w:t>
      </w:r>
      <w:proofErr w:type="gramEnd"/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Мясорубка;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Овощерезка или процессор кухонный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</w:rPr>
        <w:t>Слайсер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Куттер или </w:t>
      </w:r>
      <w:proofErr w:type="spellStart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бликсер</w:t>
      </w:r>
      <w:proofErr w:type="spellEnd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(для тонкого измельчения продуктов) или процессор кухонный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Миксер для коктейлей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Соковыжималки (для </w:t>
      </w:r>
      <w:proofErr w:type="gramStart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цитрусовых</w:t>
      </w:r>
      <w:proofErr w:type="gramEnd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универсальная)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Машина для вакуумной упаковки;  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Кофемашина</w:t>
      </w:r>
      <w:proofErr w:type="spellEnd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</w:t>
      </w:r>
      <w:proofErr w:type="spellStart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капучинатором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spellStart"/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Ховоли</w:t>
      </w:r>
      <w:proofErr w:type="spellEnd"/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 xml:space="preserve"> (оборудование для варки кофе на песке)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Кофемолка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Газовая горелка (для </w:t>
      </w:r>
      <w:proofErr w:type="spellStart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карамелизации</w:t>
      </w:r>
      <w:proofErr w:type="spellEnd"/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 xml:space="preserve">Набор инструментов для </w:t>
      </w:r>
      <w:proofErr w:type="spellStart"/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карвинга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Овоскоп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proofErr w:type="spellStart"/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Нитраттестер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Машина посудомоечная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r w:rsidRPr="00BB3C10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Стол производственный с моечной ванной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</w:pPr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Стеллаж передвижной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1C9" w:rsidRPr="00BB3C10" w:rsidRDefault="007061C9" w:rsidP="007061C9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Batang" w:hAnsi="Times New Roman" w:cs="Times New Roman"/>
          <w:bCs/>
          <w:kern w:val="36"/>
          <w:sz w:val="28"/>
          <w:szCs w:val="28"/>
          <w:lang w:eastAsia="ko-KR"/>
        </w:rPr>
        <w:t>Моечная ванна двухсекционная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458A" w:rsidRPr="0060458A" w:rsidRDefault="0060458A" w:rsidP="0060458A">
      <w:pPr>
        <w:spacing w:before="120" w:after="120" w:line="24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</w:rPr>
        <w:t>1.7.3 Требования к информационному и учебно-методическому обеспечению</w:t>
      </w:r>
      <w:r w:rsidRPr="0060458A">
        <w:rPr>
          <w:rFonts w:ascii="Times New Roman" w:eastAsia="Calibri" w:hAnsi="Times New Roman" w:cs="Courier New"/>
          <w:b/>
          <w:sz w:val="28"/>
          <w:szCs w:val="24"/>
          <w:vertAlign w:val="superscript"/>
        </w:rPr>
        <w:footnoteReference w:id="1"/>
      </w:r>
    </w:p>
    <w:p w:rsidR="0060458A" w:rsidRPr="0060458A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60458A">
        <w:rPr>
          <w:rFonts w:ascii="Times New Roman" w:eastAsia="Times New Roman" w:hAnsi="Times New Roman" w:cs="Courier New"/>
          <w:sz w:val="28"/>
          <w:szCs w:val="24"/>
          <w:lang w:eastAsia="ru-RU"/>
        </w:rPr>
        <w:t xml:space="preserve">Для реализации программы используются </w:t>
      </w:r>
    </w:p>
    <w:p w:rsidR="00E271CB" w:rsidRPr="00E271CB" w:rsidRDefault="00E271CB" w:rsidP="00E271CB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132803607"/>
      <w:r w:rsidRPr="00E27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ДОКУМЕНТЫ:</w:t>
      </w:r>
      <w:bookmarkEnd w:id="2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Toc132803608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 РФ «О защите прав потребителей» (в редакции Федерального закона от 9 января 1996 года N 2-ФЗ) (с изменениями на 5 декабря 2022 года)</w:t>
      </w:r>
      <w:bookmarkEnd w:id="3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Toc132803609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закон "О санитарно-эпидемиологическом благополучии населения" от 30.03.1999 N 52-ФЗ (последняя редакция) 30 марта 1999 года N 52-ФЗю</w:t>
      </w:r>
      <w:bookmarkEnd w:id="4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Toc132803610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Федеральный закон "О качестве и безопасности пищевых продуктов" от 02.01.2000 N 29-ФЗ (последняя редакция) 2 января 2000 года N 29-ФЗ</w:t>
      </w:r>
      <w:bookmarkEnd w:id="5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Toc132803611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Комиссии Таможенного союза от 09.12.2011 N 880 (ред. от 14.07.2021) "О принятии технического регламента Таможенного союза "О безопасности пищевой продукции" (вместе с "</w:t>
      </w: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021/2011. Технический регламент Таможенного союза. </w:t>
      </w: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пищевой продукции")</w:t>
      </w:r>
      <w:bookmarkEnd w:id="6"/>
      <w:proofErr w:type="gramEnd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Toc132803612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Главного государственного санитарного врача РФ от 27 октября 2020 г.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населения".</w:t>
      </w:r>
      <w:bookmarkEnd w:id="7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Toc132803613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Постановление Правительства РФ от 21 сентября 2020 г. N 1515 "Об утверждении Правил оказания услуг общественного питания"</w:t>
      </w:r>
      <w:bookmarkEnd w:id="8"/>
    </w:p>
    <w:p w:rsidR="00E271CB" w:rsidRPr="00BB3C10" w:rsidRDefault="00E271CB" w:rsidP="00E271C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7. 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министерство труда и социальной защиты РФ от 9 марта 2022 г. N 113н</w:t>
      </w: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профессионального стандарта "повар" № 557</w:t>
      </w:r>
    </w:p>
    <w:p w:rsidR="00E271CB" w:rsidRPr="00BB3C10" w:rsidRDefault="00E271CB" w:rsidP="00E271CB">
      <w:pPr>
        <w:keepNext/>
        <w:keepLines/>
        <w:spacing w:before="240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Toc132803614"/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УЧЕБНО-МЕТОДИЧЕСКОЙ ЛИТЕРАТУРЫ</w:t>
      </w:r>
      <w:bookmarkEnd w:id="9"/>
    </w:p>
    <w:p w:rsidR="00F81FD3" w:rsidRPr="00BB3C10" w:rsidRDefault="00E271CB" w:rsidP="00F81FD3">
      <w:pPr>
        <w:pStyle w:val="42"/>
        <w:shd w:val="clear" w:color="auto" w:fill="auto"/>
        <w:spacing w:after="236"/>
        <w:ind w:left="420" w:hanging="300"/>
        <w:jc w:val="both"/>
        <w:rPr>
          <w:sz w:val="28"/>
          <w:szCs w:val="28"/>
          <w:lang w:val="ru"/>
        </w:rPr>
      </w:pPr>
      <w:bookmarkStart w:id="10" w:name="_Toc132803615"/>
      <w:r w:rsidRPr="00BB3C10">
        <w:rPr>
          <w:sz w:val="28"/>
          <w:szCs w:val="28"/>
          <w:lang w:eastAsia="ru-RU"/>
        </w:rPr>
        <w:t>1</w:t>
      </w:r>
      <w:bookmarkEnd w:id="10"/>
      <w:r w:rsidR="00F81FD3" w:rsidRPr="00BB3C10">
        <w:rPr>
          <w:sz w:val="28"/>
          <w:szCs w:val="28"/>
          <w:lang w:val="ru"/>
        </w:rPr>
        <w:t xml:space="preserve"> Основные источники: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518"/>
        </w:tabs>
        <w:spacing w:after="0" w:line="278" w:lineRule="exact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«Технологическое оборудование предприятий общественного питания» В.П.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Золин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, М: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Изд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.ц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ентр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«Академия», 2020 г.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533"/>
        </w:tabs>
        <w:spacing w:after="0" w:line="278" w:lineRule="exact"/>
        <w:ind w:right="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В.В.Усов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«Организация производства и обслуживания на предприятиях общественного питания»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ПрофОбрИздат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528"/>
        </w:tabs>
        <w:spacing w:after="0" w:line="274" w:lineRule="exact"/>
        <w:ind w:right="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Качурина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Т.А. Приготовление блюд из рыбы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:у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чебник для студ. среднего проф. об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 xml:space="preserve">разования / Т.А.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Качурина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 - М.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: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Издательский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,- 160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542"/>
        </w:tabs>
        <w:spacing w:after="0" w:line="274" w:lineRule="exact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Самородова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И.П. Приготовление блюд из мяса и домашней птицы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:у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чебник для студ. среднего проф. образования / И.П.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Самородова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 - М.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: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Издательский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,- 128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475"/>
        </w:tabs>
        <w:spacing w:after="0" w:line="274" w:lineRule="exact"/>
        <w:ind w:right="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Соколова Е.И. Приготовление блюд из овощей и грибов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: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учебник для студ. среднего проф. образования / Е.И. Соколова. - М.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: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Издательский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,- 282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453"/>
        </w:tabs>
        <w:spacing w:after="0" w:line="278" w:lineRule="exact"/>
        <w:ind w:right="3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lastRenderedPageBreak/>
        <w:t>Усов В.В. Организация производства и обслуживания на предприятиях обществен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 xml:space="preserve">ного питания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: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у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чеб.пособие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для студ. учреждений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сред.проф.образования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/ В.В. Усов. - 13-е изд., стер. -М. : Издательский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 - 432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386"/>
        </w:tabs>
        <w:spacing w:after="0" w:line="274" w:lineRule="exact"/>
        <w:ind w:right="3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Производственное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обучение по профессии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«Повар». В 4 ч. 4.2. Супы, соусы, блюда из овощей, круп, макаронных изделий и бобовых: учеб. Пособие для нач. проф. об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 xml:space="preserve">разования/ [В.П. Андросов, Т.В.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Пыжова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, Л.И. Федорченко и др.].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-М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.: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Образова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-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тельно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-издательский центр «Академия»; ОАО «Московские учебники», 2012 - 160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386"/>
        </w:tabs>
        <w:spacing w:after="0" w:line="274" w:lineRule="exact"/>
        <w:ind w:right="3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Производственное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обучение по профессии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«Повар». В 4 ч. 4.4. Блюда из яиц и тво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рога, сладкие блюда и горячие напитки, блюда лечебного питания, изделия из дрож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 xml:space="preserve">жевого теста: учеб. Пособие для нач. проф. образования/ [В.П. Андросов, Т.В.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Пыжова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 Л.И. Федорченко и др.]. - М.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: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Образовательно-издательский центр «Академия»; ОАО «Московские учебники», 2013 - 128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458"/>
        </w:tabs>
        <w:spacing w:after="0" w:line="274" w:lineRule="exact"/>
        <w:ind w:righ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Семичева Г.П. Приготовление и оформление холодных блюд и закусок: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учеб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.д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ля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учащихся учреждений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сред.проф.образования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/ Г.П. Семичева. - 1-е изд. - М. : Из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дательский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 - 208 с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491"/>
        </w:tabs>
        <w:spacing w:after="0" w:line="274" w:lineRule="exact"/>
        <w:ind w:right="3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Ермилова С.В. Приготовление хлебобулочных, мучных кондитерских изделий: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учеб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.д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ля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учреждений 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сред.проф.образования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/ С.В. Ермилова. - 1-е изд. -М. : Изда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 - 336 с.</w:t>
      </w:r>
    </w:p>
    <w:p w:rsidR="00F81FD3" w:rsidRPr="00BB3C10" w:rsidRDefault="00F81FD3" w:rsidP="00F81FD3">
      <w:pPr>
        <w:numPr>
          <w:ilvl w:val="1"/>
          <w:numId w:val="7"/>
        </w:numPr>
        <w:tabs>
          <w:tab w:val="left" w:pos="381"/>
        </w:tabs>
        <w:spacing w:after="236" w:line="274" w:lineRule="exact"/>
        <w:ind w:right="38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Синицына А.В. Приготовление сладких блюд и напитков : учебник для студ. средне-</w:t>
      </w:r>
      <w:proofErr w:type="spell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го</w:t>
      </w:r>
      <w:proofErr w:type="spell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проф. образования/ А.В. Синицына, Е.И. Соколова. 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-М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 : Издательский центр «Академия», 20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,- 282 с.</w:t>
      </w:r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" w:name="_Toc132803621"/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ресурсы</w:t>
      </w:r>
      <w:bookmarkEnd w:id="11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Toc132803622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Кулинарные книги поваров - </w:t>
      </w:r>
      <w:hyperlink r:id="rId9" w:history="1">
        <w:r w:rsidRPr="00BB3C1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https://povar.ru/books</w:t>
        </w:r>
        <w:bookmarkEnd w:id="12"/>
      </w:hyperlink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Toc132803623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Пряности и специи - </w:t>
      </w:r>
      <w:hyperlink r:id="rId10" w:history="1">
        <w:r w:rsidRPr="00BB3C1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https://www.bankreceptov.ru/spice/</w:t>
        </w:r>
        <w:bookmarkEnd w:id="13"/>
      </w:hyperlink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Toc132803624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3. www.creative-chef.ru - центр ресторанного партнерства "Креатив - шеф"</w:t>
      </w:r>
      <w:bookmarkEnd w:id="14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Toc132803625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11" w:history="1">
        <w:r w:rsidRPr="00BB3C1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www.restoranoff.ru</w:t>
        </w:r>
      </w:hyperlink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портал для гостиничного и ресторанного бизнеса</w:t>
      </w:r>
      <w:bookmarkEnd w:id="15"/>
    </w:p>
    <w:p w:rsidR="00E271CB" w:rsidRPr="00BB3C10" w:rsidRDefault="00E271CB" w:rsidP="00E271CB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Toc132803626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r:id="rId12" w:history="1">
        <w:r w:rsidRPr="00BB3C1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www.pitportal.ru</w:t>
        </w:r>
      </w:hyperlink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вестник индустрии питания</w:t>
      </w:r>
      <w:bookmarkEnd w:id="16"/>
    </w:p>
    <w:p w:rsidR="0060458A" w:rsidRPr="00BB3C10" w:rsidRDefault="00E271CB" w:rsidP="00E271CB">
      <w:pPr>
        <w:spacing w:before="120" w:after="120" w:line="360" w:lineRule="auto"/>
        <w:jc w:val="both"/>
        <w:rPr>
          <w:rFonts w:ascii="Times New Roman" w:eastAsia="Calibri" w:hAnsi="Times New Roman" w:cs="Courier New"/>
          <w:b/>
          <w:sz w:val="28"/>
          <w:szCs w:val="28"/>
          <w:lang w:eastAsia="ru-RU" w:bidi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hyperlink r:id="rId13" w:history="1">
        <w:r w:rsidRPr="00BB3C1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https://bonesmagazine.ru/</w:t>
        </w:r>
      </w:hyperlink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Профессиональный журнал о шеф-поварах и для шеф-поваро</w:t>
      </w:r>
      <w:r w:rsidR="001736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0458A" w:rsidRPr="00BB3C10">
        <w:rPr>
          <w:rFonts w:ascii="Times New Roman" w:eastAsia="Calibri" w:hAnsi="Times New Roman" w:cs="Courier New"/>
          <w:b/>
          <w:sz w:val="28"/>
          <w:szCs w:val="28"/>
          <w:lang w:eastAsia="ru-RU" w:bidi="ru-RU"/>
        </w:rPr>
        <w:br w:type="page"/>
      </w:r>
    </w:p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  <w:lastRenderedPageBreak/>
        <w:t>1.7.4 Общие требования к организации учебного процесса</w:t>
      </w:r>
    </w:p>
    <w:p w:rsidR="0060458A" w:rsidRDefault="0060458A" w:rsidP="0060458A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bookmarkStart w:id="17" w:name="_Hlk156993309"/>
      <w:r w:rsidRPr="0060458A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Общие требования к организации учебного процесса определяются локальными нормативными актами образовательной организации.</w:t>
      </w:r>
    </w:p>
    <w:p w:rsidR="001F4A08" w:rsidRPr="001F4A08" w:rsidRDefault="001F4A08" w:rsidP="001F4A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F4A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всех видов занятий академический час устанавливается продолжительностью </w:t>
      </w:r>
      <w:r w:rsidR="00D303D0" w:rsidRPr="00B21C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90 </w:t>
      </w:r>
      <w:r w:rsidRPr="00B21C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минут.</w:t>
      </w:r>
    </w:p>
    <w:bookmarkEnd w:id="17"/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</w:pPr>
      <w:r w:rsidRPr="0060458A">
        <w:rPr>
          <w:rFonts w:ascii="Times New Roman" w:eastAsia="Calibri" w:hAnsi="Times New Roman" w:cs="Courier New"/>
          <w:b/>
          <w:sz w:val="28"/>
          <w:szCs w:val="24"/>
          <w:lang w:eastAsia="ar-SA" w:bidi="ru-RU"/>
        </w:rPr>
        <w:t xml:space="preserve">1.8 </w:t>
      </w:r>
      <w:r w:rsidRPr="0060458A">
        <w:rPr>
          <w:rFonts w:ascii="Times New Roman" w:eastAsia="Calibri" w:hAnsi="Times New Roman" w:cs="Courier New"/>
          <w:b/>
          <w:sz w:val="28"/>
          <w:szCs w:val="24"/>
          <w:lang w:eastAsia="ru-RU" w:bidi="ru-RU"/>
        </w:rPr>
        <w:t>Формы аттестации</w:t>
      </w:r>
    </w:p>
    <w:p w:rsidR="0060458A" w:rsidRPr="0060458A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60458A">
        <w:rPr>
          <w:rFonts w:ascii="Times New Roman" w:eastAsia="Times New Roman" w:hAnsi="Times New Roman" w:cs="Courier New"/>
          <w:sz w:val="28"/>
          <w:szCs w:val="24"/>
        </w:rPr>
        <w:t>Оценка качества освоения программы осуществляется в форме текущего контроля успеваемости, промежуточной аттестации по дисциплинам (модулям, разделам) и итоговой аттестации в форме квалификационного экзамена слушателей по программе.</w:t>
      </w:r>
    </w:p>
    <w:p w:rsidR="0060458A" w:rsidRPr="0060458A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60458A">
        <w:rPr>
          <w:rFonts w:ascii="Times New Roman" w:eastAsia="Times New Roman" w:hAnsi="Times New Roman" w:cs="Courier New"/>
          <w:b/>
          <w:bCs/>
          <w:sz w:val="28"/>
          <w:szCs w:val="24"/>
        </w:rPr>
        <w:t xml:space="preserve">1.8.1 Текущий контроль успеваемости </w:t>
      </w:r>
    </w:p>
    <w:p w:rsidR="0060458A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60458A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программой.</w:t>
      </w:r>
    </w:p>
    <w:p w:rsidR="001F4A08" w:rsidRPr="00583A00" w:rsidRDefault="001F4A08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583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качестве текущего контроля предусмотрены тестовые задания, рефераты, творческие работы, своевременное выполнение заданий для самостоятельной работы, участие в лекционных и практических занятиях, проводимых в очном режиме</w:t>
      </w:r>
    </w:p>
    <w:p w:rsidR="0060458A" w:rsidRPr="002F6A0C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8"/>
        </w:rPr>
      </w:pPr>
      <w:r w:rsidRPr="002F6A0C">
        <w:rPr>
          <w:rFonts w:ascii="Times New Roman" w:eastAsia="Times New Roman" w:hAnsi="Times New Roman" w:cs="Courier New"/>
          <w:b/>
          <w:bCs/>
          <w:sz w:val="28"/>
          <w:szCs w:val="28"/>
        </w:rPr>
        <w:t xml:space="preserve">1.8.2 Промежуточная аттестация </w:t>
      </w:r>
    </w:p>
    <w:p w:rsidR="00E271CB" w:rsidRPr="002F6A0C" w:rsidRDefault="00E271CB" w:rsidP="003F6B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426" w:firstLine="710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Промежуточная аттестация по программе предназначена для оценки освоения слушателем модулей программы и проводится в виде зачетов и (или) экзаменов. </w:t>
      </w:r>
      <w:proofErr w:type="gramStart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По результатам любого из видов промежуточных испытаний выставляются отметки по двухбалльной («удовлетворительно» («зачтено»), «неудовлетворительно» («не зачтено») или </w:t>
      </w:r>
      <w:proofErr w:type="spellStart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четырехбалльной</w:t>
      </w:r>
      <w:proofErr w:type="spellEnd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системе («отлично», «хорошо», «удовлетворительно», «неудовлетворительно»).</w:t>
      </w:r>
      <w:proofErr w:type="gramEnd"/>
    </w:p>
    <w:p w:rsidR="0060458A" w:rsidRPr="002F6A0C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2F6A0C">
        <w:rPr>
          <w:rFonts w:ascii="Times New Roman" w:eastAsia="Times New Roman" w:hAnsi="Times New Roman" w:cs="Courier New"/>
          <w:sz w:val="28"/>
          <w:szCs w:val="28"/>
        </w:rPr>
        <w:t>.</w:t>
      </w:r>
    </w:p>
    <w:p w:rsidR="0060458A" w:rsidRPr="0060458A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60458A">
        <w:rPr>
          <w:rFonts w:ascii="Times New Roman" w:eastAsia="Times New Roman" w:hAnsi="Times New Roman" w:cs="Courier New"/>
          <w:b/>
          <w:bCs/>
          <w:sz w:val="28"/>
          <w:szCs w:val="24"/>
        </w:rPr>
        <w:t>1.8.3 Итоговая аттестация</w:t>
      </w:r>
    </w:p>
    <w:p w:rsidR="0060458A" w:rsidRPr="0060458A" w:rsidRDefault="0060458A" w:rsidP="0060458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60458A">
        <w:rPr>
          <w:rFonts w:ascii="Times New Roman" w:eastAsia="Times New Roman" w:hAnsi="Times New Roman" w:cs="Courier New"/>
          <w:sz w:val="28"/>
          <w:szCs w:val="24"/>
        </w:rPr>
        <w:t xml:space="preserve">Освоение программы завершается итоговой аттестацией в форме квалификационного экзамена. Итоговая аттестация проводится на основе </w:t>
      </w:r>
      <w:r w:rsidRPr="0060458A">
        <w:rPr>
          <w:rFonts w:ascii="Times New Roman" w:eastAsia="Times New Roman" w:hAnsi="Times New Roman" w:cs="Courier New"/>
          <w:sz w:val="28"/>
          <w:szCs w:val="24"/>
        </w:rPr>
        <w:lastRenderedPageBreak/>
        <w:t>принципов объективности и независимости оценки качества подготовки слушателей. Итоговая аттестация является обязательной для слушателей.</w:t>
      </w:r>
    </w:p>
    <w:p w:rsidR="0060458A" w:rsidRPr="0060458A" w:rsidRDefault="0060458A" w:rsidP="00B21C4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60458A">
        <w:rPr>
          <w:rFonts w:ascii="Times New Roman" w:eastAsia="Times New Roman" w:hAnsi="Times New Roman" w:cs="Courier New"/>
          <w:sz w:val="28"/>
          <w:szCs w:val="24"/>
        </w:rPr>
        <w:t xml:space="preserve">К итоговой аттестации допускаются слушатели, не имеющие академической задолженности и в полном объеме выполнившие учебный план программы. </w:t>
      </w:r>
    </w:p>
    <w:p w:rsidR="00E271CB" w:rsidRPr="00E271CB" w:rsidRDefault="00E271CB" w:rsidP="00B21C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-426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E271CB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                    Итоговая аттестация проводится в форме квалификационного экзамена, который включает в себя практическую квалификационную работу (в форме  практической работы) и проверку теоретических знаний (в форме ответа на вопросы по билетам).</w:t>
      </w:r>
    </w:p>
    <w:p w:rsidR="001F4A08" w:rsidRPr="002F6A0C" w:rsidRDefault="00E271CB" w:rsidP="00B21C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773"/>
        </w:tabs>
        <w:spacing w:after="0"/>
        <w:ind w:left="-567" w:firstLine="141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E271CB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1F4A08" w:rsidRDefault="001F4A08" w:rsidP="0060458A">
      <w:pPr>
        <w:spacing w:before="120" w:after="120" w:line="360" w:lineRule="auto"/>
        <w:ind w:firstLine="709"/>
        <w:jc w:val="center"/>
        <w:rPr>
          <w:rFonts w:eastAsia="Calibri" w:cs="Courier New"/>
          <w:b/>
          <w:caps/>
          <w:sz w:val="28"/>
          <w:szCs w:val="24"/>
        </w:rPr>
      </w:pPr>
    </w:p>
    <w:p w:rsidR="0060458A" w:rsidRPr="0060458A" w:rsidRDefault="0060458A" w:rsidP="0060458A">
      <w:pPr>
        <w:spacing w:before="120" w:after="120" w:line="36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0458A">
        <w:rPr>
          <w:rFonts w:ascii="Times New Roman Полужирный" w:eastAsia="Calibri" w:hAnsi="Times New Roman Полужирный" w:cs="Courier New"/>
          <w:b/>
          <w:caps/>
          <w:sz w:val="28"/>
          <w:szCs w:val="24"/>
        </w:rPr>
        <w:t>2</w:t>
      </w:r>
      <w:r w:rsidRPr="0060458A">
        <w:rPr>
          <w:rFonts w:ascii="Calibri" w:eastAsia="Calibri" w:hAnsi="Calibri" w:cs="Courier New"/>
          <w:b/>
          <w:caps/>
          <w:sz w:val="28"/>
          <w:szCs w:val="24"/>
        </w:rPr>
        <w:t>.</w:t>
      </w:r>
      <w:r w:rsidRPr="0060458A">
        <w:rPr>
          <w:rFonts w:ascii="Times New Roman Полужирный" w:eastAsia="Calibri" w:hAnsi="Times New Roman Полужирный" w:cs="Courier New"/>
          <w:b/>
          <w:caps/>
          <w:sz w:val="28"/>
          <w:szCs w:val="24"/>
        </w:rPr>
        <w:t xml:space="preserve"> </w:t>
      </w:r>
      <w:r w:rsidRPr="0060458A">
        <w:rPr>
          <w:rFonts w:ascii="Times New Roman" w:eastAsia="Calibri" w:hAnsi="Times New Roman" w:cs="Times New Roman"/>
          <w:b/>
          <w:caps/>
          <w:sz w:val="28"/>
          <w:szCs w:val="28"/>
        </w:rPr>
        <w:t>Оценочные материалы</w:t>
      </w:r>
    </w:p>
    <w:p w:rsidR="0060458A" w:rsidRPr="0060458A" w:rsidRDefault="0060458A" w:rsidP="0060458A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58A">
        <w:rPr>
          <w:rFonts w:ascii="Times New Roman" w:eastAsia="Times New Roman" w:hAnsi="Times New Roman" w:cs="Times New Roman"/>
          <w:sz w:val="28"/>
          <w:szCs w:val="28"/>
        </w:rPr>
        <w:t xml:space="preserve">Оценочные материалы обеспечивают проверку достижения планируемых результатов </w:t>
      </w:r>
      <w:proofErr w:type="gramStart"/>
      <w:r w:rsidRPr="0060458A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60458A">
        <w:rPr>
          <w:rFonts w:ascii="Times New Roman" w:eastAsia="Times New Roman" w:hAnsi="Times New Roman" w:cs="Times New Roman"/>
          <w:sz w:val="28"/>
          <w:szCs w:val="28"/>
        </w:rPr>
        <w:t xml:space="preserve"> и используются в процедуре текущего контроля успеваемости, промежуточной аттестации и итоговой аттестации.</w:t>
      </w:r>
    </w:p>
    <w:p w:rsidR="0060458A" w:rsidRPr="0060458A" w:rsidRDefault="0060458A" w:rsidP="0060458A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58A">
        <w:rPr>
          <w:rFonts w:ascii="Times New Roman" w:eastAsia="Times New Roman" w:hAnsi="Times New Roman" w:cs="Times New Roman"/>
          <w:b/>
          <w:sz w:val="28"/>
          <w:szCs w:val="28"/>
        </w:rPr>
        <w:t xml:space="preserve">2.1. Текущий контроль </w:t>
      </w:r>
    </w:p>
    <w:p w:rsidR="0060458A" w:rsidRDefault="0060458A" w:rsidP="0060458A">
      <w:pPr>
        <w:widowControl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bookmarkStart w:id="18" w:name="_Hlk157093194"/>
      <w:r w:rsidRPr="006045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Текущий контроль знаний проводится в формах, предусмотренных учебным планом.</w:t>
      </w:r>
    </w:p>
    <w:p w:rsidR="00EA6ABB" w:rsidRDefault="00EA6ABB" w:rsidP="00EA6ABB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 каждое правильно решенное тестовое задание присваивается по 1 баллу. Общая сумма баллов, которая может быть получена за тест, соответствует количеству тестовых заданий.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TableNormal3"/>
        <w:tblW w:w="964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426"/>
        <w:gridCol w:w="1827"/>
        <w:gridCol w:w="2218"/>
      </w:tblGrid>
      <w:tr w:rsidR="00EA6ABB" w:rsidRPr="002F6A0C" w:rsidTr="00791840">
        <w:trPr>
          <w:trHeight w:val="318"/>
        </w:trPr>
        <w:tc>
          <w:tcPr>
            <w:tcW w:w="3169" w:type="dxa"/>
            <w:vMerge w:val="restart"/>
          </w:tcPr>
          <w:p w:rsidR="00EA6ABB" w:rsidRPr="002F6A0C" w:rsidRDefault="00EA6ABB" w:rsidP="00791840">
            <w:pPr>
              <w:spacing w:line="275" w:lineRule="exact"/>
              <w:ind w:left="329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Оцениваемый</w:t>
            </w:r>
            <w:proofErr w:type="spellEnd"/>
            <w:r w:rsidRPr="002F6A0C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показатель</w:t>
            </w:r>
            <w:proofErr w:type="spellEnd"/>
          </w:p>
        </w:tc>
        <w:tc>
          <w:tcPr>
            <w:tcW w:w="6471" w:type="dxa"/>
            <w:gridSpan w:val="3"/>
          </w:tcPr>
          <w:p w:rsidR="00EA6ABB" w:rsidRPr="002F6A0C" w:rsidRDefault="00EA6ABB" w:rsidP="00791840">
            <w:pPr>
              <w:spacing w:line="275" w:lineRule="exact"/>
              <w:ind w:left="99" w:right="274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Оценка</w:t>
            </w:r>
            <w:proofErr w:type="spellEnd"/>
          </w:p>
        </w:tc>
      </w:tr>
      <w:tr w:rsidR="00EA6ABB" w:rsidRPr="002F6A0C" w:rsidTr="00791840">
        <w:trPr>
          <w:trHeight w:val="316"/>
        </w:trPr>
        <w:tc>
          <w:tcPr>
            <w:tcW w:w="3169" w:type="dxa"/>
            <w:vMerge/>
            <w:tcBorders>
              <w:top w:val="nil"/>
            </w:tcBorders>
          </w:tcPr>
          <w:p w:rsidR="00EA6ABB" w:rsidRPr="002F6A0C" w:rsidRDefault="00EA6ABB" w:rsidP="00791840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2426" w:type="dxa"/>
          </w:tcPr>
          <w:p w:rsidR="00EA6ABB" w:rsidRPr="002F6A0C" w:rsidRDefault="00EA6ABB" w:rsidP="00791840">
            <w:pPr>
              <w:spacing w:line="275" w:lineRule="exact"/>
              <w:ind w:left="127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Удовлетворительно</w:t>
            </w:r>
            <w:proofErr w:type="spellEnd"/>
          </w:p>
        </w:tc>
        <w:tc>
          <w:tcPr>
            <w:tcW w:w="1827" w:type="dxa"/>
          </w:tcPr>
          <w:p w:rsidR="00EA6ABB" w:rsidRPr="002F6A0C" w:rsidRDefault="00EA6ABB" w:rsidP="00791840">
            <w:pPr>
              <w:spacing w:line="275" w:lineRule="exact"/>
              <w:ind w:left="625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Хорошо</w:t>
            </w:r>
            <w:proofErr w:type="spellEnd"/>
          </w:p>
        </w:tc>
        <w:tc>
          <w:tcPr>
            <w:tcW w:w="2218" w:type="dxa"/>
          </w:tcPr>
          <w:p w:rsidR="00EA6ABB" w:rsidRPr="002F6A0C" w:rsidRDefault="00EA6ABB" w:rsidP="00791840">
            <w:pPr>
              <w:spacing w:line="275" w:lineRule="exact"/>
              <w:ind w:left="652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Отлично</w:t>
            </w:r>
            <w:proofErr w:type="spellEnd"/>
          </w:p>
        </w:tc>
      </w:tr>
      <w:tr w:rsidR="00EA6ABB" w:rsidRPr="002F6A0C" w:rsidTr="00791840">
        <w:trPr>
          <w:trHeight w:val="952"/>
        </w:trPr>
        <w:tc>
          <w:tcPr>
            <w:tcW w:w="3169" w:type="dxa"/>
          </w:tcPr>
          <w:p w:rsidR="00EA6ABB" w:rsidRPr="002F6A0C" w:rsidRDefault="00EA6ABB" w:rsidP="00791840">
            <w:pPr>
              <w:spacing w:line="276" w:lineRule="auto"/>
              <w:ind w:left="107" w:right="34"/>
              <w:rPr>
                <w:rFonts w:ascii="Times New Roman" w:eastAsia="Times New Roman" w:hAnsi="Times New Roman"/>
                <w:lang w:val="ru-RU"/>
              </w:rPr>
            </w:pPr>
            <w:r w:rsidRPr="002F6A0C">
              <w:rPr>
                <w:rFonts w:ascii="Times New Roman" w:eastAsia="Times New Roman" w:hAnsi="Times New Roman"/>
                <w:lang w:val="ru-RU"/>
              </w:rPr>
              <w:t>Процент набранных баллов из</w:t>
            </w:r>
            <w:r w:rsidRPr="002F6A0C">
              <w:rPr>
                <w:rFonts w:ascii="Times New Roman" w:eastAsia="Times New Roman" w:hAnsi="Times New Roman"/>
                <w:spacing w:val="-58"/>
                <w:lang w:val="ru-RU"/>
              </w:rPr>
              <w:t xml:space="preserve"> </w:t>
            </w:r>
            <w:r w:rsidRPr="002F6A0C">
              <w:rPr>
                <w:rFonts w:ascii="Times New Roman" w:eastAsia="Times New Roman" w:hAnsi="Times New Roman"/>
                <w:lang w:val="ru-RU"/>
              </w:rPr>
              <w:t>100%</w:t>
            </w:r>
            <w:r w:rsidRPr="002F6A0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2F6A0C">
              <w:rPr>
                <w:rFonts w:ascii="Times New Roman" w:eastAsia="Times New Roman" w:hAnsi="Times New Roman"/>
                <w:lang w:val="ru-RU"/>
              </w:rPr>
              <w:t>возможных</w:t>
            </w:r>
          </w:p>
        </w:tc>
        <w:tc>
          <w:tcPr>
            <w:tcW w:w="2426" w:type="dxa"/>
          </w:tcPr>
          <w:p w:rsidR="00EA6ABB" w:rsidRPr="002F6A0C" w:rsidRDefault="00EA6ABB" w:rsidP="00791840">
            <w:pPr>
              <w:spacing w:line="270" w:lineRule="exact"/>
              <w:ind w:left="108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55 %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1827" w:type="dxa"/>
          </w:tcPr>
          <w:p w:rsidR="00EA6ABB" w:rsidRPr="002F6A0C" w:rsidRDefault="00EA6ABB" w:rsidP="00791840">
            <w:pPr>
              <w:spacing w:line="270" w:lineRule="exact"/>
              <w:ind w:left="108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70 %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2218" w:type="dxa"/>
          </w:tcPr>
          <w:p w:rsidR="00EA6ABB" w:rsidRPr="002F6A0C" w:rsidRDefault="00EA6ABB" w:rsidP="00791840">
            <w:pPr>
              <w:spacing w:line="270" w:lineRule="exact"/>
              <w:ind w:left="109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85 %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</w:tr>
      <w:tr w:rsidR="00EA6ABB" w:rsidRPr="002F6A0C" w:rsidTr="00791840">
        <w:trPr>
          <w:trHeight w:val="953"/>
        </w:trPr>
        <w:tc>
          <w:tcPr>
            <w:tcW w:w="3169" w:type="dxa"/>
          </w:tcPr>
          <w:p w:rsidR="00EA6ABB" w:rsidRPr="002F6A0C" w:rsidRDefault="00EA6ABB" w:rsidP="00791840">
            <w:pPr>
              <w:spacing w:line="276" w:lineRule="auto"/>
              <w:ind w:left="107" w:right="218"/>
              <w:rPr>
                <w:rFonts w:ascii="Times New Roman" w:eastAsia="Times New Roman" w:hAnsi="Times New Roman"/>
              </w:rPr>
            </w:pPr>
            <w:proofErr w:type="spellStart"/>
            <w:r w:rsidRPr="002F6A0C">
              <w:rPr>
                <w:rFonts w:ascii="Times New Roman" w:eastAsia="Times New Roman" w:hAnsi="Times New Roman"/>
              </w:rPr>
              <w:lastRenderedPageBreak/>
              <w:t>Количество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тестовых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заданий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>:</w:t>
            </w:r>
            <w:r w:rsidRPr="002F6A0C">
              <w:rPr>
                <w:rFonts w:ascii="Times New Roman" w:eastAsia="Times New Roman" w:hAnsi="Times New Roman"/>
                <w:spacing w:val="-57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26" w:type="dxa"/>
          </w:tcPr>
          <w:p w:rsidR="00EA6ABB" w:rsidRPr="002F6A0C" w:rsidRDefault="00EA6ABB" w:rsidP="00791840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827" w:type="dxa"/>
          </w:tcPr>
          <w:p w:rsidR="00EA6ABB" w:rsidRPr="002F6A0C" w:rsidRDefault="00EA6ABB" w:rsidP="00791840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18" w:type="dxa"/>
          </w:tcPr>
          <w:p w:rsidR="00EA6ABB" w:rsidRPr="002F6A0C" w:rsidRDefault="00EA6ABB" w:rsidP="00791840">
            <w:pPr>
              <w:spacing w:line="270" w:lineRule="exact"/>
              <w:ind w:left="109"/>
              <w:rPr>
                <w:rFonts w:ascii="Times New Roman" w:eastAsia="Times New Roman" w:hAnsi="Times New Roman"/>
              </w:rPr>
            </w:pPr>
            <w:proofErr w:type="spellStart"/>
            <w:r w:rsidRPr="002F6A0C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2F6A0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>6 и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</w:tr>
    </w:tbl>
    <w:p w:rsidR="00EA6ABB" w:rsidRPr="00FF78A9" w:rsidRDefault="00EA6ABB" w:rsidP="00EA6ABB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тестовых вопросов. </w:t>
      </w:r>
      <w:r w:rsidRPr="00FF78A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Техническое оснащение и организация рабочего места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К функциональным группам общественного питания НЕ относятся помещения: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для приема и хранения продуктов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административно-бытовые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производственные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помещения приемно-вестибюльной группы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 К заготовочным цехам предприятий общественного питания НЕ относятся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холодный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овощной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мясной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рыбный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3. К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доготовочным</w:t>
      </w:r>
      <w:proofErr w:type="spell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цехам предприятий общественного питания НЕ относятся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кондитерский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gram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моечная</w:t>
      </w:r>
      <w:proofErr w:type="gram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кухонной посуды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холодный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мясной цех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 Помещения для хранения фруктов, зелени, напитков, круп, муки и других сыпучих продуктов располагают: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с северо-западной стороны здания в цокольном или подвальном помещении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с северной стороны здания в подвальных этажах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расположение не имеет значения, т.к. низкие температуры в этих помещениях поддерживаются исключительно с помощью холодильных установок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в подвальном помещении здания с любой стороны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К вспомогательным помещениям НЕ относятся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gram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моечная</w:t>
      </w:r>
      <w:proofErr w:type="gram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столовой посуды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сервизная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хлеборезка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мастерские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6. В соответствии с конспектом, технологический процесс приготовления пищи - это: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ряд последовательных операций кулинарной обработки продуктов с целью доведения их до готовности и реализации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искусство приготовления здоровой и вкусной пищи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ряд последовательных операций по механической и тепловой кулинарной обработке продуктов, в результате которых получается кулинарная продукция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процесс приготовления пищи в больших количествах и ее быстрого охлаждения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7. К способам тепловой кулинарной обработки НЕ относится: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припускание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сортировка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бланширование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пассерование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 Какое действие НЕ является обязательным для превращения кулинарного изделия в блюдо: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припускание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порционирование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оформление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отпуск потребителю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Перечень тестов. Кулинария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Какое мясо используется для супа харчо?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Свинина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Говядина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Баранина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Курятина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 Какое из этих блюд относится к украинской кухне?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Галушки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б) Клецки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Манты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Пельмени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3. Какая часть гвоздичного дерева после сушки становится пряностью?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Листья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Кора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Бутоны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Корни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 Каких улиток употребляют в пищу?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Садовые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Древесные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Виноградные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Каменотесы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5. Без какой крупы не сваришь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гурьевской</w:t>
      </w:r>
      <w:proofErr w:type="spell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каши?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Пшено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Гречка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Рис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Манка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6. Нанесение неглубоких надрезов на поверхность куска мяса, с целью размягчения?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Карбование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Панировка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Фламбирование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Бланширование</w:t>
      </w:r>
      <w:proofErr w:type="spellEnd"/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7. Что добавляют в воду, чтобы яйца во время кипения не потрескались?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Перец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Масло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Соль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Спирт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 Что из перечисленного не является бутербродом?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Тартинки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Канапе</w:t>
      </w:r>
    </w:p>
    <w:p w:rsidR="00EA6ABB" w:rsidRPr="00FF78A9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Сэндвичи</w:t>
      </w:r>
    </w:p>
    <w:p w:rsidR="00EA6ABB" w:rsidRPr="0060458A" w:rsidRDefault="00EA6ABB" w:rsidP="00EA6A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г) Тарталетки</w:t>
      </w:r>
    </w:p>
    <w:bookmarkEnd w:id="18"/>
    <w:p w:rsidR="00FF78A9" w:rsidRPr="0060458A" w:rsidRDefault="0060458A" w:rsidP="00FF78A9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58A">
        <w:rPr>
          <w:rFonts w:ascii="Times New Roman" w:eastAsia="Times New Roman" w:hAnsi="Times New Roman" w:cs="Times New Roman"/>
          <w:b/>
          <w:sz w:val="28"/>
          <w:szCs w:val="28"/>
        </w:rPr>
        <w:t xml:space="preserve">2.2. Промежуточная аттестация </w:t>
      </w:r>
    </w:p>
    <w:p w:rsidR="0060458A" w:rsidRPr="0060458A" w:rsidRDefault="0060458A" w:rsidP="0060458A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045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Освоение программы, в том числе отдельной ее части (модуля), может сопровождаться промежуточной аттестацией, проводимой в формах, определенных учебным планом.</w:t>
      </w:r>
    </w:p>
    <w:p w:rsidR="00FF78A9" w:rsidRDefault="00FF78A9" w:rsidP="00FF78A9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 каждое правильно решенное тестовое задание присваивается по 1 баллу. Общая сумма баллов, которая может быть получена за тест, соответствует количеству тестовых заданий.</w:t>
      </w:r>
    </w:p>
    <w:p w:rsidR="00B21C4B" w:rsidRPr="00FF78A9" w:rsidRDefault="00B21C4B" w:rsidP="00FF78A9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TableNormal3"/>
        <w:tblW w:w="964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426"/>
        <w:gridCol w:w="1827"/>
        <w:gridCol w:w="2218"/>
      </w:tblGrid>
      <w:tr w:rsidR="002F6A0C" w:rsidRPr="002F6A0C" w:rsidTr="00862CC0">
        <w:trPr>
          <w:trHeight w:val="318"/>
        </w:trPr>
        <w:tc>
          <w:tcPr>
            <w:tcW w:w="3169" w:type="dxa"/>
            <w:vMerge w:val="restart"/>
          </w:tcPr>
          <w:p w:rsidR="002F6A0C" w:rsidRPr="002F6A0C" w:rsidRDefault="002F6A0C" w:rsidP="002F6A0C">
            <w:pPr>
              <w:spacing w:line="275" w:lineRule="exact"/>
              <w:ind w:left="329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Оцениваемый</w:t>
            </w:r>
            <w:proofErr w:type="spellEnd"/>
            <w:r w:rsidRPr="002F6A0C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показатель</w:t>
            </w:r>
            <w:proofErr w:type="spellEnd"/>
          </w:p>
        </w:tc>
        <w:tc>
          <w:tcPr>
            <w:tcW w:w="6471" w:type="dxa"/>
            <w:gridSpan w:val="3"/>
          </w:tcPr>
          <w:p w:rsidR="002F6A0C" w:rsidRPr="002F6A0C" w:rsidRDefault="002F6A0C" w:rsidP="002F6A0C">
            <w:pPr>
              <w:spacing w:line="275" w:lineRule="exact"/>
              <w:ind w:left="99" w:right="274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Оценка</w:t>
            </w:r>
            <w:proofErr w:type="spellEnd"/>
          </w:p>
        </w:tc>
      </w:tr>
      <w:tr w:rsidR="002F6A0C" w:rsidRPr="002F6A0C" w:rsidTr="00862CC0">
        <w:trPr>
          <w:trHeight w:val="316"/>
        </w:trPr>
        <w:tc>
          <w:tcPr>
            <w:tcW w:w="3169" w:type="dxa"/>
            <w:vMerge/>
            <w:tcBorders>
              <w:top w:val="nil"/>
            </w:tcBorders>
          </w:tcPr>
          <w:p w:rsidR="002F6A0C" w:rsidRPr="002F6A0C" w:rsidRDefault="002F6A0C" w:rsidP="002F6A0C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2426" w:type="dxa"/>
          </w:tcPr>
          <w:p w:rsidR="002F6A0C" w:rsidRPr="002F6A0C" w:rsidRDefault="002F6A0C" w:rsidP="002F6A0C">
            <w:pPr>
              <w:spacing w:line="275" w:lineRule="exact"/>
              <w:ind w:left="127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Удовлетворительно</w:t>
            </w:r>
            <w:proofErr w:type="spellEnd"/>
          </w:p>
        </w:tc>
        <w:tc>
          <w:tcPr>
            <w:tcW w:w="1827" w:type="dxa"/>
          </w:tcPr>
          <w:p w:rsidR="002F6A0C" w:rsidRPr="002F6A0C" w:rsidRDefault="002F6A0C" w:rsidP="002F6A0C">
            <w:pPr>
              <w:spacing w:line="275" w:lineRule="exact"/>
              <w:ind w:left="625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Хорошо</w:t>
            </w:r>
            <w:proofErr w:type="spellEnd"/>
          </w:p>
        </w:tc>
        <w:tc>
          <w:tcPr>
            <w:tcW w:w="2218" w:type="dxa"/>
          </w:tcPr>
          <w:p w:rsidR="002F6A0C" w:rsidRPr="002F6A0C" w:rsidRDefault="002F6A0C" w:rsidP="002F6A0C">
            <w:pPr>
              <w:spacing w:line="275" w:lineRule="exact"/>
              <w:ind w:left="652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Отлично</w:t>
            </w:r>
            <w:proofErr w:type="spellEnd"/>
          </w:p>
        </w:tc>
      </w:tr>
      <w:tr w:rsidR="002F6A0C" w:rsidRPr="002F6A0C" w:rsidTr="00862CC0">
        <w:trPr>
          <w:trHeight w:val="952"/>
        </w:trPr>
        <w:tc>
          <w:tcPr>
            <w:tcW w:w="3169" w:type="dxa"/>
          </w:tcPr>
          <w:p w:rsidR="002F6A0C" w:rsidRPr="002F6A0C" w:rsidRDefault="002F6A0C" w:rsidP="002F6A0C">
            <w:pPr>
              <w:spacing w:line="276" w:lineRule="auto"/>
              <w:ind w:left="107" w:right="34"/>
              <w:rPr>
                <w:rFonts w:ascii="Times New Roman" w:eastAsia="Times New Roman" w:hAnsi="Times New Roman"/>
                <w:lang w:val="ru-RU"/>
              </w:rPr>
            </w:pPr>
            <w:r w:rsidRPr="002F6A0C">
              <w:rPr>
                <w:rFonts w:ascii="Times New Roman" w:eastAsia="Times New Roman" w:hAnsi="Times New Roman"/>
                <w:lang w:val="ru-RU"/>
              </w:rPr>
              <w:t>Процент набранных баллов из</w:t>
            </w:r>
            <w:r w:rsidRPr="002F6A0C">
              <w:rPr>
                <w:rFonts w:ascii="Times New Roman" w:eastAsia="Times New Roman" w:hAnsi="Times New Roman"/>
                <w:spacing w:val="-58"/>
                <w:lang w:val="ru-RU"/>
              </w:rPr>
              <w:t xml:space="preserve"> </w:t>
            </w:r>
            <w:r w:rsidRPr="002F6A0C">
              <w:rPr>
                <w:rFonts w:ascii="Times New Roman" w:eastAsia="Times New Roman" w:hAnsi="Times New Roman"/>
                <w:lang w:val="ru-RU"/>
              </w:rPr>
              <w:t>100%</w:t>
            </w:r>
            <w:r w:rsidRPr="002F6A0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2F6A0C">
              <w:rPr>
                <w:rFonts w:ascii="Times New Roman" w:eastAsia="Times New Roman" w:hAnsi="Times New Roman"/>
                <w:lang w:val="ru-RU"/>
              </w:rPr>
              <w:t>возможных</w:t>
            </w:r>
          </w:p>
        </w:tc>
        <w:tc>
          <w:tcPr>
            <w:tcW w:w="2426" w:type="dxa"/>
          </w:tcPr>
          <w:p w:rsidR="002F6A0C" w:rsidRPr="002F6A0C" w:rsidRDefault="002F6A0C" w:rsidP="002F6A0C">
            <w:pPr>
              <w:spacing w:line="270" w:lineRule="exact"/>
              <w:ind w:left="108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55 %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1827" w:type="dxa"/>
          </w:tcPr>
          <w:p w:rsidR="002F6A0C" w:rsidRPr="002F6A0C" w:rsidRDefault="002F6A0C" w:rsidP="002F6A0C">
            <w:pPr>
              <w:spacing w:line="270" w:lineRule="exact"/>
              <w:ind w:left="108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70 %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2218" w:type="dxa"/>
          </w:tcPr>
          <w:p w:rsidR="002F6A0C" w:rsidRPr="002F6A0C" w:rsidRDefault="002F6A0C" w:rsidP="002F6A0C">
            <w:pPr>
              <w:spacing w:line="270" w:lineRule="exact"/>
              <w:ind w:left="109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85 %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</w:tr>
      <w:tr w:rsidR="002F6A0C" w:rsidRPr="002F6A0C" w:rsidTr="00862CC0">
        <w:trPr>
          <w:trHeight w:val="953"/>
        </w:trPr>
        <w:tc>
          <w:tcPr>
            <w:tcW w:w="3169" w:type="dxa"/>
          </w:tcPr>
          <w:p w:rsidR="002F6A0C" w:rsidRPr="002F6A0C" w:rsidRDefault="002F6A0C" w:rsidP="002F6A0C">
            <w:pPr>
              <w:spacing w:line="276" w:lineRule="auto"/>
              <w:ind w:left="107" w:right="218"/>
              <w:rPr>
                <w:rFonts w:ascii="Times New Roman" w:eastAsia="Times New Roman" w:hAnsi="Times New Roman"/>
              </w:rPr>
            </w:pPr>
            <w:proofErr w:type="spellStart"/>
            <w:r w:rsidRPr="002F6A0C">
              <w:rPr>
                <w:rFonts w:ascii="Times New Roman" w:eastAsia="Times New Roman" w:hAnsi="Times New Roman"/>
              </w:rPr>
              <w:t>Количество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тестовых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заданий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>:</w:t>
            </w:r>
            <w:r w:rsidRPr="002F6A0C">
              <w:rPr>
                <w:rFonts w:ascii="Times New Roman" w:eastAsia="Times New Roman" w:hAnsi="Times New Roman"/>
                <w:spacing w:val="-57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26" w:type="dxa"/>
          </w:tcPr>
          <w:p w:rsidR="002F6A0C" w:rsidRPr="002F6A0C" w:rsidRDefault="002F6A0C" w:rsidP="002F6A0C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827" w:type="dxa"/>
          </w:tcPr>
          <w:p w:rsidR="002F6A0C" w:rsidRPr="002F6A0C" w:rsidRDefault="002F6A0C" w:rsidP="002F6A0C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218" w:type="dxa"/>
          </w:tcPr>
          <w:p w:rsidR="002F6A0C" w:rsidRPr="002F6A0C" w:rsidRDefault="002F6A0C" w:rsidP="002F6A0C">
            <w:pPr>
              <w:spacing w:line="270" w:lineRule="exact"/>
              <w:ind w:left="109"/>
              <w:rPr>
                <w:rFonts w:ascii="Times New Roman" w:eastAsia="Times New Roman" w:hAnsi="Times New Roman"/>
              </w:rPr>
            </w:pPr>
            <w:proofErr w:type="spellStart"/>
            <w:r w:rsidRPr="002F6A0C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2F6A0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>6 и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</w:tr>
    </w:tbl>
    <w:p w:rsidR="00FF78A9" w:rsidRPr="00FF78A9" w:rsidRDefault="00FF78A9" w:rsidP="00FF78A9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FF78A9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тестовых вопросов. </w:t>
      </w:r>
      <w:r w:rsidRPr="00FF78A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Техническое оснащение и организация рабочего места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К функциональным группам общественного питания НЕ относятся помещения: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для приема и хранения продуктов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административно-бытовые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производственные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помещения приемно-вестибюльной группы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 К заготовочным цехам предприятий общественного питания НЕ относятся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холодный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овощной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мясной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рыбный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К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доготовочным</w:t>
      </w:r>
      <w:proofErr w:type="spell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цехам предприятий общественного питания НЕ относятся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кондитерский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gram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моечная</w:t>
      </w:r>
      <w:proofErr w:type="gram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кухонной посуды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холодный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мясной цех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 Помещения для хранения фруктов, зелени, напитков, круп, муки и других сыпучих продуктов располагают: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с северо-западной стороны здания в цокольном или подвальном помещении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с северной стороны здания в подвальных этажах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расположение не имеет значения, т.к. низкие температуры в этих помещениях поддерживаются исключительно с помощью холодильных установок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в подвальном помещении здания с любой стороны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5. К вспомогательным помещениям НЕ относятся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gram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моечная</w:t>
      </w:r>
      <w:proofErr w:type="gram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столовой посуды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сервизная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хлеборезка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мастерские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6. В соответствии с конспектом, технологический процесс приготовления пищи - это: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ряд последовательных операций кулинарной обработки продуктов с целью доведения их до готовности и реализации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искусство приготовления здоровой и вкусной пищи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ряд последовательных операций по механической и тепловой кулинарной обработке продуктов, в результате которых получается кулинарная продукция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процесс приготовления пищи в больших количествах и ее быстрого охлаждения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7. К способам тепловой кулинарной обработки НЕ относится: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припускание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сортировка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бланширование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пассерование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 Какое действие НЕ является обязательным для превращения кулинарного изделия в блюдо: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припускание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порционирование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оформление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отпуск потребителю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Перечень тестов. Кулинария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Какое мясо используется для супа харчо?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Свинина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Говядина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Баранина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Курятина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 Какое из этих блюд относится к украинской кухне?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Галушки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Клецки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Манты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Пельмени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3. Какая часть гвоздичного дерева после сушки становится пряностью?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Листья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Кора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Бутоны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Корни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 Каких улиток употребляют в пищу?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Садовые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Древесные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Виноградные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Каменотесы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5. Без какой крупы не сваришь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гурьевской</w:t>
      </w:r>
      <w:proofErr w:type="spellEnd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каши?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Пшено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Гречка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Рис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Манка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 Нанесение неглубоких надрезов на поверхность куска мяса, с целью размягчения?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Карбование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Панировка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Фламбирование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Бланширование</w:t>
      </w:r>
      <w:proofErr w:type="spellEnd"/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7. Что добавляют в воду, чтобы яйца во время кипения не потрескались?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Перец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Масло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Соль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Спирт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 Что из перечисленного не является бутербродом?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a) Тартинки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б) Канапе</w:t>
      </w:r>
    </w:p>
    <w:p w:rsidR="00FF78A9" w:rsidRP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в) Сэндвичи</w:t>
      </w:r>
    </w:p>
    <w:p w:rsidR="00FF78A9" w:rsidRDefault="00FF78A9" w:rsidP="003F6B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78A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г) Тарталетки</w:t>
      </w:r>
    </w:p>
    <w:p w:rsidR="0060458A" w:rsidRPr="0060458A" w:rsidRDefault="0060458A" w:rsidP="00FF78A9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58A">
        <w:rPr>
          <w:rFonts w:ascii="Times New Roman" w:eastAsia="Times New Roman" w:hAnsi="Times New Roman" w:cs="Times New Roman"/>
          <w:b/>
          <w:sz w:val="28"/>
          <w:szCs w:val="28"/>
        </w:rPr>
        <w:t>2.3. Итоговая аттестация</w:t>
      </w:r>
    </w:p>
    <w:p w:rsidR="0060458A" w:rsidRDefault="0060458A" w:rsidP="0060458A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58A">
        <w:rPr>
          <w:rFonts w:ascii="Times New Roman" w:eastAsia="Times New Roman" w:hAnsi="Times New Roman" w:cs="Times New Roman"/>
          <w:sz w:val="28"/>
          <w:szCs w:val="28"/>
        </w:rPr>
        <w:t>Освоение программы завершается итоговой аттестацией в форме квалификационного экзамена.</w:t>
      </w:r>
      <w:r w:rsidR="00FF78A9" w:rsidRPr="00FF78A9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="00FF78A9" w:rsidRPr="00E271CB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</w:t>
      </w:r>
    </w:p>
    <w:p w:rsidR="001F4A08" w:rsidRPr="001F4A08" w:rsidRDefault="001F4A08" w:rsidP="001F4A0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F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Критерии оценки теоретических знаний </w:t>
      </w:r>
    </w:p>
    <w:tbl>
      <w:tblPr>
        <w:tblStyle w:val="TableNormal3"/>
        <w:tblW w:w="964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426"/>
        <w:gridCol w:w="1827"/>
        <w:gridCol w:w="2218"/>
      </w:tblGrid>
      <w:tr w:rsidR="002F6A0C" w:rsidRPr="002F6A0C" w:rsidTr="00862CC0">
        <w:trPr>
          <w:trHeight w:val="318"/>
        </w:trPr>
        <w:tc>
          <w:tcPr>
            <w:tcW w:w="3169" w:type="dxa"/>
            <w:vMerge w:val="restart"/>
          </w:tcPr>
          <w:p w:rsidR="002F6A0C" w:rsidRPr="002F6A0C" w:rsidRDefault="002F6A0C" w:rsidP="002F6A0C">
            <w:pPr>
              <w:spacing w:line="275" w:lineRule="exact"/>
              <w:ind w:left="329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Оцениваемый</w:t>
            </w:r>
            <w:proofErr w:type="spellEnd"/>
            <w:r w:rsidRPr="002F6A0C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показатель</w:t>
            </w:r>
            <w:proofErr w:type="spellEnd"/>
          </w:p>
        </w:tc>
        <w:tc>
          <w:tcPr>
            <w:tcW w:w="6471" w:type="dxa"/>
            <w:gridSpan w:val="3"/>
          </w:tcPr>
          <w:p w:rsidR="002F6A0C" w:rsidRPr="002F6A0C" w:rsidRDefault="002F6A0C" w:rsidP="002F6A0C">
            <w:pPr>
              <w:spacing w:line="275" w:lineRule="exact"/>
              <w:ind w:left="99" w:right="274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Оценка</w:t>
            </w:r>
            <w:proofErr w:type="spellEnd"/>
          </w:p>
        </w:tc>
      </w:tr>
      <w:tr w:rsidR="002F6A0C" w:rsidRPr="002F6A0C" w:rsidTr="00862CC0">
        <w:trPr>
          <w:trHeight w:val="316"/>
        </w:trPr>
        <w:tc>
          <w:tcPr>
            <w:tcW w:w="3169" w:type="dxa"/>
            <w:vMerge/>
            <w:tcBorders>
              <w:top w:val="nil"/>
            </w:tcBorders>
          </w:tcPr>
          <w:p w:rsidR="002F6A0C" w:rsidRPr="002F6A0C" w:rsidRDefault="002F6A0C" w:rsidP="002F6A0C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2426" w:type="dxa"/>
          </w:tcPr>
          <w:p w:rsidR="002F6A0C" w:rsidRPr="002F6A0C" w:rsidRDefault="002F6A0C" w:rsidP="002F6A0C">
            <w:pPr>
              <w:spacing w:line="275" w:lineRule="exact"/>
              <w:ind w:left="127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Удовлетворительно</w:t>
            </w:r>
            <w:proofErr w:type="spellEnd"/>
          </w:p>
        </w:tc>
        <w:tc>
          <w:tcPr>
            <w:tcW w:w="1827" w:type="dxa"/>
          </w:tcPr>
          <w:p w:rsidR="002F6A0C" w:rsidRPr="002F6A0C" w:rsidRDefault="002F6A0C" w:rsidP="002F6A0C">
            <w:pPr>
              <w:spacing w:line="275" w:lineRule="exact"/>
              <w:ind w:left="625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Хорошо</w:t>
            </w:r>
            <w:proofErr w:type="spellEnd"/>
          </w:p>
        </w:tc>
        <w:tc>
          <w:tcPr>
            <w:tcW w:w="2218" w:type="dxa"/>
          </w:tcPr>
          <w:p w:rsidR="002F6A0C" w:rsidRPr="002F6A0C" w:rsidRDefault="002F6A0C" w:rsidP="002F6A0C">
            <w:pPr>
              <w:spacing w:line="275" w:lineRule="exact"/>
              <w:ind w:left="652"/>
              <w:rPr>
                <w:rFonts w:ascii="Times New Roman" w:eastAsia="Times New Roman" w:hAnsi="Times New Roman"/>
                <w:b/>
              </w:rPr>
            </w:pPr>
            <w:proofErr w:type="spellStart"/>
            <w:r w:rsidRPr="002F6A0C">
              <w:rPr>
                <w:rFonts w:ascii="Times New Roman" w:eastAsia="Times New Roman" w:hAnsi="Times New Roman"/>
                <w:b/>
              </w:rPr>
              <w:t>Отлично</w:t>
            </w:r>
            <w:proofErr w:type="spellEnd"/>
          </w:p>
        </w:tc>
      </w:tr>
      <w:tr w:rsidR="002F6A0C" w:rsidRPr="002F6A0C" w:rsidTr="00862CC0">
        <w:trPr>
          <w:trHeight w:val="952"/>
        </w:trPr>
        <w:tc>
          <w:tcPr>
            <w:tcW w:w="3169" w:type="dxa"/>
          </w:tcPr>
          <w:p w:rsidR="002F6A0C" w:rsidRPr="002F6A0C" w:rsidRDefault="002F6A0C" w:rsidP="002F6A0C">
            <w:pPr>
              <w:spacing w:line="276" w:lineRule="auto"/>
              <w:ind w:left="107" w:right="34"/>
              <w:rPr>
                <w:rFonts w:ascii="Times New Roman" w:eastAsia="Times New Roman" w:hAnsi="Times New Roman"/>
                <w:lang w:val="ru-RU"/>
              </w:rPr>
            </w:pPr>
            <w:r w:rsidRPr="002F6A0C">
              <w:rPr>
                <w:rFonts w:ascii="Times New Roman" w:eastAsia="Times New Roman" w:hAnsi="Times New Roman"/>
                <w:lang w:val="ru-RU"/>
              </w:rPr>
              <w:t>Процент набранных баллов из</w:t>
            </w:r>
            <w:r w:rsidRPr="002F6A0C">
              <w:rPr>
                <w:rFonts w:ascii="Times New Roman" w:eastAsia="Times New Roman" w:hAnsi="Times New Roman"/>
                <w:spacing w:val="-58"/>
                <w:lang w:val="ru-RU"/>
              </w:rPr>
              <w:t xml:space="preserve"> </w:t>
            </w:r>
            <w:r w:rsidRPr="002F6A0C">
              <w:rPr>
                <w:rFonts w:ascii="Times New Roman" w:eastAsia="Times New Roman" w:hAnsi="Times New Roman"/>
                <w:lang w:val="ru-RU"/>
              </w:rPr>
              <w:t>100%</w:t>
            </w:r>
            <w:r w:rsidRPr="002F6A0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2F6A0C">
              <w:rPr>
                <w:rFonts w:ascii="Times New Roman" w:eastAsia="Times New Roman" w:hAnsi="Times New Roman"/>
                <w:lang w:val="ru-RU"/>
              </w:rPr>
              <w:t>возможных</w:t>
            </w:r>
          </w:p>
        </w:tc>
        <w:tc>
          <w:tcPr>
            <w:tcW w:w="2426" w:type="dxa"/>
          </w:tcPr>
          <w:p w:rsidR="002F6A0C" w:rsidRPr="002F6A0C" w:rsidRDefault="002F6A0C" w:rsidP="002F6A0C">
            <w:pPr>
              <w:spacing w:line="270" w:lineRule="exact"/>
              <w:ind w:left="108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55 %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1827" w:type="dxa"/>
          </w:tcPr>
          <w:p w:rsidR="002F6A0C" w:rsidRPr="002F6A0C" w:rsidRDefault="002F6A0C" w:rsidP="002F6A0C">
            <w:pPr>
              <w:spacing w:line="270" w:lineRule="exact"/>
              <w:ind w:left="108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70 %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2218" w:type="dxa"/>
          </w:tcPr>
          <w:p w:rsidR="002F6A0C" w:rsidRPr="002F6A0C" w:rsidRDefault="002F6A0C" w:rsidP="002F6A0C">
            <w:pPr>
              <w:spacing w:line="270" w:lineRule="exact"/>
              <w:ind w:left="109"/>
              <w:rPr>
                <w:rFonts w:ascii="Times New Roman" w:eastAsia="Times New Roman" w:hAnsi="Times New Roman"/>
              </w:rPr>
            </w:pPr>
            <w:r w:rsidRPr="002F6A0C">
              <w:rPr>
                <w:rFonts w:ascii="Times New Roman" w:eastAsia="Times New Roman" w:hAnsi="Times New Roman"/>
              </w:rPr>
              <w:t>85 %</w:t>
            </w:r>
            <w:r w:rsidRPr="002F6A0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2F6A0C">
              <w:rPr>
                <w:rFonts w:ascii="Times New Roman" w:eastAsia="Times New Roman" w:hAnsi="Times New Roman"/>
              </w:rPr>
              <w:t xml:space="preserve">и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</w:tr>
      <w:tr w:rsidR="002F6A0C" w:rsidRPr="002F6A0C" w:rsidTr="00862CC0">
        <w:trPr>
          <w:trHeight w:val="953"/>
        </w:trPr>
        <w:tc>
          <w:tcPr>
            <w:tcW w:w="3169" w:type="dxa"/>
          </w:tcPr>
          <w:p w:rsidR="002F6A0C" w:rsidRPr="002F6A0C" w:rsidRDefault="002F6A0C" w:rsidP="002F6A0C">
            <w:pPr>
              <w:spacing w:line="276" w:lineRule="auto"/>
              <w:ind w:left="107" w:right="21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2F6A0C">
              <w:rPr>
                <w:rFonts w:ascii="Times New Roman" w:eastAsia="Times New Roman" w:hAnsi="Times New Roman"/>
              </w:rPr>
              <w:t>Количество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тестовых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F6A0C">
              <w:rPr>
                <w:rFonts w:ascii="Times New Roman" w:eastAsia="Times New Roman" w:hAnsi="Times New Roman"/>
              </w:rPr>
              <w:t>заданий</w:t>
            </w:r>
            <w:proofErr w:type="spellEnd"/>
            <w:r w:rsidRPr="002F6A0C">
              <w:rPr>
                <w:rFonts w:ascii="Times New Roman" w:eastAsia="Times New Roman" w:hAnsi="Times New Roman"/>
              </w:rPr>
              <w:t>:</w:t>
            </w:r>
            <w:r w:rsidRPr="002F6A0C">
              <w:rPr>
                <w:rFonts w:ascii="Times New Roman" w:eastAsia="Times New Roman" w:hAnsi="Times New Roman"/>
                <w:spacing w:val="-57"/>
              </w:rPr>
              <w:t xml:space="preserve"> </w:t>
            </w:r>
            <w:r>
              <w:rPr>
                <w:rFonts w:ascii="Times New Roman" w:eastAsia="Times New Roman" w:hAnsi="Times New Roman"/>
                <w:lang w:val="ru-RU"/>
              </w:rPr>
              <w:t>35</w:t>
            </w:r>
          </w:p>
        </w:tc>
        <w:tc>
          <w:tcPr>
            <w:tcW w:w="2426" w:type="dxa"/>
          </w:tcPr>
          <w:p w:rsidR="002F6A0C" w:rsidRPr="002F6A0C" w:rsidRDefault="002F6A0C" w:rsidP="002F6A0C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19-27</w:t>
            </w:r>
          </w:p>
        </w:tc>
        <w:tc>
          <w:tcPr>
            <w:tcW w:w="1827" w:type="dxa"/>
          </w:tcPr>
          <w:p w:rsidR="002F6A0C" w:rsidRPr="002F6A0C" w:rsidRDefault="002F6A0C" w:rsidP="002F6A0C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28-32</w:t>
            </w:r>
          </w:p>
        </w:tc>
        <w:tc>
          <w:tcPr>
            <w:tcW w:w="2218" w:type="dxa"/>
          </w:tcPr>
          <w:p w:rsidR="002F6A0C" w:rsidRPr="002F6A0C" w:rsidRDefault="002F6A0C" w:rsidP="002F6A0C">
            <w:pPr>
              <w:spacing w:line="270" w:lineRule="exact"/>
              <w:ind w:left="109"/>
              <w:rPr>
                <w:rFonts w:ascii="Times New Roman" w:eastAsia="Times New Roman" w:hAnsi="Times New Roman"/>
              </w:rPr>
            </w:pPr>
            <w:proofErr w:type="spellStart"/>
            <w:r w:rsidRPr="002F6A0C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2F6A0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/>
                <w:lang w:val="ru-RU"/>
              </w:rPr>
              <w:t>33-35</w:t>
            </w:r>
            <w:r w:rsidRPr="002F6A0C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:rsidR="001F4A08" w:rsidRPr="001F4A08" w:rsidRDefault="001F4A08" w:rsidP="001F4A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A08" w:rsidRPr="001F4A08" w:rsidRDefault="001F4A08" w:rsidP="001F4A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ИТОГОВОЙ АТТЕСТАЦИИ</w:t>
      </w:r>
    </w:p>
    <w:p w:rsidR="002F6A0C" w:rsidRPr="002F6A0C" w:rsidRDefault="002F6A0C" w:rsidP="002F6A0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>Проверка теоретических знаний (тестирование):</w:t>
      </w:r>
    </w:p>
    <w:p w:rsidR="002F6A0C" w:rsidRPr="002F6A0C" w:rsidRDefault="002F6A0C" w:rsidP="002F6A0C">
      <w:pPr>
        <w:numPr>
          <w:ilvl w:val="0"/>
          <w:numId w:val="8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Корнеплод -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 xml:space="preserve">а) картофель;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свекла;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в) чеснок.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ind w:hanging="142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2. Кольраби – овощ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капустный;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луковый;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пряный.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3. Стручковый перец  относится к __________________ группе овощей.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4. Овощи, содержащие бактерицидные вещества фитонциды, уничтожающие болезнетворные микробы -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а) свекла, морковь;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б) чеснок, лук;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в) картофель, огурец;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г) тыква, капуста.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5. Овощи, содержащие ароматические вещества и эфирные масла - </w:t>
      </w: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br/>
      </w: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        а) картофель, </w:t>
      </w:r>
      <w:r w:rsidRPr="002F6A0C">
        <w:rPr>
          <w:rFonts w:ascii="Times New Roman" w:eastAsia="Times New Roman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тыква;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6) сельдерей, петрушка;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в) свекла, капуста;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г) спаржа, шпинат.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6. Корнеплод,  содержащий  каротин -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свекла;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сельдерей;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в) морковь;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г) редька.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7. Соотнести приемы механической кулинарной обработки овощей: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1) Распределение по качеству;                                      а) очистка;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2) Распределение по размерам;                                     б) сортировка;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3) Удаление с поверхности загрязнений;                     в) мытье;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4) Удаление частей с низкой пищевой ценностью;    г) калибровка.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8. С помощью специального инструмента из картофеля вырезают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бочоночки;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стружку;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в) чесночки;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г) шарики.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9. Размеры картофеля, нарезанного брусочками: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а) длина 4-</w:t>
      </w:r>
      <w:smartTag w:uri="urn:schemas-microsoft-com:office:smarttags" w:element="metricconverter">
        <w:smartTagPr>
          <w:attr w:name="ProductID" w:val="5 см"/>
        </w:smartTagPr>
        <w:r w:rsidRPr="002F6A0C">
          <w:rPr>
            <w:rFonts w:ascii="Times New Roman" w:eastAsia="Times New Roman" w:hAnsi="Times New Roman" w:cs="Arial Unicode MS"/>
            <w:color w:val="000000"/>
            <w:sz w:val="28"/>
            <w:szCs w:val="28"/>
            <w:u w:color="000000"/>
            <w:lang w:eastAsia="ru-RU"/>
          </w:rPr>
          <w:t>5 см</w:t>
        </w:r>
      </w:smartTag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, сечение </w:t>
      </w:r>
      <w:smartTag w:uri="urn:schemas-microsoft-com:office:smarttags" w:element="metricconverter">
        <w:smartTagPr>
          <w:attr w:name="ProductID" w:val="2 мм"/>
        </w:smartTagPr>
        <w:r w:rsidRPr="002F6A0C">
          <w:rPr>
            <w:rFonts w:ascii="Times New Roman" w:eastAsia="Times New Roman" w:hAnsi="Times New Roman" w:cs="Arial Unicode MS"/>
            <w:color w:val="000000"/>
            <w:sz w:val="28"/>
            <w:szCs w:val="28"/>
            <w:u w:color="000000"/>
            <w:lang w:eastAsia="ru-RU"/>
          </w:rPr>
          <w:t>2 мм</w:t>
        </w:r>
      </w:smartTag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;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б) длина 3-</w:t>
      </w:r>
      <w:smartTag w:uri="urn:schemas-microsoft-com:office:smarttags" w:element="metricconverter">
        <w:smartTagPr>
          <w:attr w:name="ProductID" w:val="4 см"/>
        </w:smartTagPr>
        <w:r w:rsidRPr="002F6A0C">
          <w:rPr>
            <w:rFonts w:ascii="Times New Roman" w:eastAsia="Times New Roman" w:hAnsi="Times New Roman" w:cs="Arial Unicode MS"/>
            <w:color w:val="000000"/>
            <w:sz w:val="28"/>
            <w:szCs w:val="28"/>
            <w:u w:color="000000"/>
            <w:lang w:eastAsia="ru-RU"/>
          </w:rPr>
          <w:t>4 см</w:t>
        </w:r>
      </w:smartTag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, сечение </w:t>
      </w:r>
      <w:smartTag w:uri="urn:schemas-microsoft-com:office:smarttags" w:element="metricconverter">
        <w:smartTagPr>
          <w:attr w:name="ProductID" w:val="1 см"/>
        </w:smartTagPr>
        <w:r w:rsidRPr="002F6A0C">
          <w:rPr>
            <w:rFonts w:ascii="Times New Roman" w:eastAsia="Times New Roman" w:hAnsi="Times New Roman" w:cs="Arial Unicode MS"/>
            <w:color w:val="000000"/>
            <w:sz w:val="28"/>
            <w:szCs w:val="28"/>
            <w:u w:color="000000"/>
            <w:lang w:eastAsia="ru-RU"/>
          </w:rPr>
          <w:t>1 см</w:t>
        </w:r>
      </w:smartTag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;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в) длина 4-</w:t>
      </w:r>
      <w:smartTag w:uri="urn:schemas-microsoft-com:office:smarttags" w:element="metricconverter">
        <w:smartTagPr>
          <w:attr w:name="ProductID" w:val="5 см"/>
        </w:smartTagPr>
        <w:r w:rsidRPr="002F6A0C">
          <w:rPr>
            <w:rFonts w:ascii="Times New Roman" w:eastAsia="Times New Roman" w:hAnsi="Times New Roman" w:cs="Arial Unicode MS"/>
            <w:color w:val="000000"/>
            <w:sz w:val="28"/>
            <w:szCs w:val="28"/>
            <w:u w:color="000000"/>
            <w:lang w:eastAsia="ru-RU"/>
          </w:rPr>
          <w:t>5 см</w:t>
        </w:r>
      </w:smartTag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, сечение </w:t>
      </w:r>
      <w:smartTag w:uri="urn:schemas-microsoft-com:office:smarttags" w:element="metricconverter">
        <w:smartTagPr>
          <w:attr w:name="ProductID" w:val="0,5 см"/>
        </w:smartTagPr>
        <w:r w:rsidRPr="002F6A0C">
          <w:rPr>
            <w:rFonts w:ascii="Times New Roman" w:eastAsia="Times New Roman" w:hAnsi="Times New Roman" w:cs="Arial Unicode MS"/>
            <w:color w:val="000000"/>
            <w:sz w:val="28"/>
            <w:szCs w:val="28"/>
            <w:u w:color="000000"/>
            <w:lang w:eastAsia="ru-RU"/>
          </w:rPr>
          <w:t>0,5 см</w:t>
        </w:r>
      </w:smartTag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10. Картофель, нарезанный крупными кубиками, используют для приготовления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супов;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салатов;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гарниров к холодным блюдам.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11. Используют в отварном виде для гарниров картофель, нарезанны</w:t>
      </w:r>
      <w:r w:rsidRPr="002F6A0C">
        <w:rPr>
          <w:rFonts w:ascii="Times New Roman" w:eastAsia="Times New Roman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й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стружкой;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чесночками;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бочонками.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12. Очищают от кожицы редис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красный;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б) белый.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13. Для приготовления маринада морковь нарезают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кубиками;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брусочками;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соломкой.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14. Разрезав брусочки моркови, получают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кубики;   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дольки;  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соломку.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15. Шашки – форма нарезки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репчатого лука;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белокочанной капусты;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свеклы.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16. Для борщей флотского и сибирского белокочанную капусту нарезают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соломкой;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шашками;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дольками.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17. Соотнести формы нарезки репчатого лука согласно использованию: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1) кольца;                         а) для крупяных супов, фаршей;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2) полукольца;                 б) для щей из свежей капусты, тушеных блюд;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3) дольки;                         в) для супов, соусов;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4) крошка;                        г) для шашлыков,  жарки во фритюре.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 xml:space="preserve">18. Перезрелые помидоры используют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 xml:space="preserve">а) для салатов;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для </w:t>
      </w:r>
      <w:proofErr w:type="spellStart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фарширования</w:t>
      </w:r>
      <w:proofErr w:type="spellEnd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;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для приготовления супов.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19. Ромбиками нарезают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свежие огурцы;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соленые огурцы;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стручковый перец.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20. В воде хранят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очищенный картофель;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очищенную морковь;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зелень петрушки.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  </w:t>
      </w: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21. Для сохранения витамина</w:t>
      </w:r>
      <w:proofErr w:type="gramStart"/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С</w:t>
      </w:r>
      <w:proofErr w:type="gramEnd"/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 овощи варят в посуде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 открытой крышкой;  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б) с закрытой крышкой.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22. Большая продолжительность варки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    а) на пару;                        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б) в воде.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numPr>
          <w:ilvl w:val="0"/>
          <w:numId w:val="10"/>
        </w:numPr>
        <w:spacing w:after="0" w:line="240" w:lineRule="auto"/>
        <w:ind w:hanging="735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 Для приготовления картофельного пюре картофель протирают: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горячим;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теплым: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остывшим.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24.  Для варки в молоке, картофель нарезают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брусочками;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ломтиками;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кубиками.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25.  При температуре 170-180</w:t>
      </w:r>
      <w:proofErr w:type="gramStart"/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º С</w:t>
      </w:r>
      <w:proofErr w:type="gramEnd"/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овощи жарят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основным способом;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во фритюре;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в жарочном шкафу.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26. Для жарки из </w:t>
      </w:r>
      <w:proofErr w:type="gramStart"/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отварного</w:t>
      </w:r>
      <w:proofErr w:type="gramEnd"/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, картофель нарезают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брусочками;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ломтиками;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 кружочками.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27. Почему при жаренье картофеля фри жир разбрызгивается?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картофель не обсушили;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 xml:space="preserve">б) картофель крупно нарезали;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картофель посыпали солью.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 28. Картофельные зразы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жарят во фритюре;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жарят основным способом;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запекают.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29. Не добавляют манную крупу в котлеты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свекольные;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капустные;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картофельные.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30. При приготовлении тушеной капусты из квашеной капусты увеличивают норму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уксуса;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сахара;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томатного пюре.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:rsidR="002F6A0C" w:rsidRPr="002F6A0C" w:rsidRDefault="002F6A0C" w:rsidP="002F6A0C">
      <w:pPr>
        <w:numPr>
          <w:ilvl w:val="0"/>
          <w:numId w:val="9"/>
        </w:numPr>
        <w:tabs>
          <w:tab w:val="num" w:pos="426"/>
        </w:tabs>
        <w:spacing w:after="0" w:line="240" w:lineRule="auto"/>
        <w:ind w:hanging="705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Почему при тушении свеклы необходимо добавлять кислоту?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для размягчения;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для сохранения витаминов;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для сохранения цвета.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32.  Не сливают, а используют вместе с овощами жидкость, оставшуюся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при </w:t>
      </w:r>
      <w:proofErr w:type="spellStart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припускании</w:t>
      </w:r>
      <w:proofErr w:type="spellEnd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;              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б) при варке.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33. Почему на рулете картофельном после запекания появляются трещины?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картофельная масса слишком влажная;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картофельная масса плотная;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не сделали  проколы.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 xml:space="preserve">34. Температура отпуска горячих овощных блюд –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а) не ниже 55</w:t>
      </w:r>
      <w:proofErr w:type="gramStart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°С</w:t>
      </w:r>
      <w:proofErr w:type="gramEnd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;     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б) не ниже 65</w:t>
      </w:r>
      <w:proofErr w:type="gramStart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°С</w:t>
      </w:r>
      <w:proofErr w:type="gramEnd"/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;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не ниже 74°С.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35.  Можно хранить в остывшем состоянии в течение дня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а) овощи, жаренные во фритюре;   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б) овощи в соусе;                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в) тушеные овощи.</w:t>
      </w: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2F6A0C" w:rsidRPr="002F6A0C" w:rsidRDefault="002F6A0C" w:rsidP="002F6A0C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2F6A0C">
        <w:rPr>
          <w:rFonts w:ascii="Times New Roman" w:eastAsia="Times New Roman" w:hAnsi="Times New Roman" w:cs="Arial Unicode MS"/>
          <w:b/>
          <w:color w:val="000000"/>
          <w:sz w:val="28"/>
          <w:szCs w:val="28"/>
          <w:u w:color="000000"/>
          <w:lang w:eastAsia="ru-RU"/>
        </w:rPr>
        <w:t>Эталоны ответов к вопросам тестовой работы</w:t>
      </w: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3690"/>
      </w:tblGrid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lastRenderedPageBreak/>
              <w:t>№ вопроса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ответ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плодовые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4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6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rPr>
          <w:trHeight w:val="286"/>
        </w:trPr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7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1-Б, 2-Г, 3-В, 4-А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8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Г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9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10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11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12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13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14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15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16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17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1-Г, 2-В, 3-Б, 4-А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18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19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20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21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22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23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24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25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26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27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28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29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30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31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32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33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В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34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Б</w:t>
            </w:r>
          </w:p>
        </w:tc>
      </w:tr>
      <w:tr w:rsidR="002F6A0C" w:rsidRPr="002F6A0C" w:rsidTr="00862CC0">
        <w:tc>
          <w:tcPr>
            <w:tcW w:w="2013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35</w:t>
            </w:r>
          </w:p>
        </w:tc>
        <w:tc>
          <w:tcPr>
            <w:tcW w:w="3690" w:type="dxa"/>
          </w:tcPr>
          <w:p w:rsidR="002F6A0C" w:rsidRPr="002F6A0C" w:rsidRDefault="002F6A0C" w:rsidP="002F6A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</w:pPr>
            <w:r w:rsidRPr="002F6A0C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u w:color="000000"/>
                <w:lang w:eastAsia="ru-RU"/>
              </w:rPr>
              <w:t>А</w:t>
            </w:r>
          </w:p>
        </w:tc>
      </w:tr>
    </w:tbl>
    <w:p w:rsidR="001F4A08" w:rsidRPr="001F4A08" w:rsidRDefault="001F4A08" w:rsidP="001F4A08">
      <w:pPr>
        <w:spacing w:after="0" w:line="240" w:lineRule="auto"/>
        <w:ind w:right="-2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A08" w:rsidRPr="001F4A08" w:rsidRDefault="001F4A08" w:rsidP="001F4A08">
      <w:pPr>
        <w:spacing w:after="0" w:line="240" w:lineRule="auto"/>
        <w:ind w:right="-2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4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практической части квалификационной работы</w:t>
      </w:r>
    </w:p>
    <w:p w:rsidR="001F4A08" w:rsidRPr="001F4A08" w:rsidRDefault="001F4A08" w:rsidP="001F4A08">
      <w:pPr>
        <w:widowControl w:val="0"/>
        <w:autoSpaceDE w:val="0"/>
        <w:autoSpaceDN w:val="0"/>
        <w:spacing w:before="246" w:after="0" w:line="240" w:lineRule="auto"/>
        <w:ind w:left="2482" w:right="157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08">
        <w:rPr>
          <w:rFonts w:ascii="Times New Roman" w:eastAsia="Times New Roman" w:hAnsi="Times New Roman" w:cs="Times New Roman"/>
          <w:b/>
          <w:sz w:val="24"/>
        </w:rPr>
        <w:t>ОЦЕНОЧНЫЙ</w:t>
      </w:r>
      <w:r w:rsidRPr="001F4A0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F4A08">
        <w:rPr>
          <w:rFonts w:ascii="Times New Roman" w:eastAsia="Times New Roman" w:hAnsi="Times New Roman" w:cs="Times New Roman"/>
          <w:b/>
          <w:sz w:val="24"/>
        </w:rPr>
        <w:t>ЛИСТ</w:t>
      </w:r>
    </w:p>
    <w:p w:rsidR="001F4A08" w:rsidRPr="001F4A08" w:rsidRDefault="001F4A08" w:rsidP="001F4A08">
      <w:pPr>
        <w:widowControl w:val="0"/>
        <w:tabs>
          <w:tab w:val="left" w:pos="9551"/>
        </w:tabs>
        <w:autoSpaceDE w:val="0"/>
        <w:autoSpaceDN w:val="0"/>
        <w:spacing w:before="129"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</w:rPr>
      </w:pPr>
      <w:r w:rsidRPr="001F4A08">
        <w:rPr>
          <w:rFonts w:ascii="Times New Roman" w:eastAsia="Times New Roman" w:hAnsi="Times New Roman" w:cs="Times New Roman"/>
          <w:sz w:val="24"/>
        </w:rPr>
        <w:t>Ф.И.О.</w:t>
      </w:r>
      <w:r w:rsidRPr="001F4A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F4A0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F4A0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1F4A08" w:rsidRPr="001F4A08" w:rsidRDefault="001F4A08" w:rsidP="001F4A08">
      <w:pPr>
        <w:widowControl w:val="0"/>
        <w:tabs>
          <w:tab w:val="left" w:pos="9634"/>
        </w:tabs>
        <w:autoSpaceDE w:val="0"/>
        <w:autoSpaceDN w:val="0"/>
        <w:spacing w:after="0" w:line="240" w:lineRule="auto"/>
        <w:ind w:left="318" w:right="423"/>
        <w:jc w:val="both"/>
        <w:rPr>
          <w:rFonts w:ascii="Times New Roman" w:eastAsia="Times New Roman" w:hAnsi="Times New Roman" w:cs="Times New Roman"/>
          <w:sz w:val="24"/>
        </w:rPr>
      </w:pPr>
      <w:r w:rsidRPr="001F4A08">
        <w:rPr>
          <w:rFonts w:ascii="Times New Roman" w:eastAsia="Times New Roman" w:hAnsi="Times New Roman" w:cs="Times New Roman"/>
          <w:sz w:val="24"/>
        </w:rPr>
        <w:t>Группа</w:t>
      </w:r>
      <w:r w:rsidRPr="001F4A08">
        <w:rPr>
          <w:rFonts w:ascii="Times New Roman" w:eastAsia="Times New Roman" w:hAnsi="Times New Roman" w:cs="Times New Roman"/>
          <w:sz w:val="24"/>
          <w:u w:val="single"/>
        </w:rPr>
        <w:tab/>
      </w:r>
      <w:r w:rsidRPr="001F4A08">
        <w:rPr>
          <w:rFonts w:ascii="Times New Roman" w:eastAsia="Times New Roman" w:hAnsi="Times New Roman" w:cs="Times New Roman"/>
          <w:sz w:val="24"/>
        </w:rPr>
        <w:t xml:space="preserve"> </w:t>
      </w:r>
    </w:p>
    <w:p w:rsidR="001F4A08" w:rsidRPr="001F4A08" w:rsidRDefault="001F4A08" w:rsidP="001F4A0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1F4A0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E279E4" wp14:editId="546B1504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096000" cy="1270"/>
                <wp:effectExtent l="5715" t="6350" r="13335" b="1143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0"/>
                            <a:gd name="T2" fmla="+- 0 11019 14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3" o:spid="_x0000_s1026" style="position:absolute;margin-left:70.95pt;margin-top:13.6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1F4A0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21797" wp14:editId="701FCD3A">
                <wp:simplePos x="0" y="0"/>
                <wp:positionH relativeFrom="page">
                  <wp:posOffset>901065</wp:posOffset>
                </wp:positionH>
                <wp:positionV relativeFrom="paragraph">
                  <wp:posOffset>347980</wp:posOffset>
                </wp:positionV>
                <wp:extent cx="6096000" cy="1270"/>
                <wp:effectExtent l="5715" t="10160" r="13335" b="762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0"/>
                            <a:gd name="T2" fmla="+- 0 11019 14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2" o:spid="_x0000_s1026" style="position:absolute;margin-left:70.95pt;margin-top:27.4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1F4A08" w:rsidRPr="001F4A08" w:rsidRDefault="001F4A08" w:rsidP="001F4A0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</w:p>
    <w:p w:rsidR="001F4A08" w:rsidRPr="001F4A08" w:rsidRDefault="001F4A08" w:rsidP="001F4A08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Cs w:val="26"/>
        </w:rPr>
      </w:pPr>
    </w:p>
    <w:tbl>
      <w:tblPr>
        <w:tblStyle w:val="TableNormal1"/>
        <w:tblW w:w="9363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8"/>
        <w:gridCol w:w="853"/>
        <w:gridCol w:w="992"/>
      </w:tblGrid>
      <w:tr w:rsidR="001F4A08" w:rsidRPr="001F4A08" w:rsidTr="00BB3C10">
        <w:trPr>
          <w:trHeight w:val="275"/>
        </w:trPr>
        <w:tc>
          <w:tcPr>
            <w:tcW w:w="7518" w:type="dxa"/>
            <w:vMerge w:val="restart"/>
          </w:tcPr>
          <w:p w:rsidR="001F4A08" w:rsidRPr="001F4A08" w:rsidRDefault="001F4A08" w:rsidP="001F4A08">
            <w:pPr>
              <w:spacing w:line="273" w:lineRule="exact"/>
              <w:ind w:left="2521" w:right="25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1845" w:type="dxa"/>
            <w:gridSpan w:val="2"/>
          </w:tcPr>
          <w:p w:rsidR="001F4A08" w:rsidRPr="001F4A08" w:rsidRDefault="001F4A08" w:rsidP="001F4A08">
            <w:pPr>
              <w:spacing w:line="256" w:lineRule="exact"/>
              <w:ind w:left="4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Освоение</w:t>
            </w:r>
            <w:proofErr w:type="spellEnd"/>
          </w:p>
        </w:tc>
      </w:tr>
      <w:tr w:rsidR="001F4A08" w:rsidRPr="001F4A08" w:rsidTr="00BB3C10">
        <w:trPr>
          <w:trHeight w:val="275"/>
        </w:trPr>
        <w:tc>
          <w:tcPr>
            <w:tcW w:w="7518" w:type="dxa"/>
            <w:vMerge/>
            <w:tcBorders>
              <w:top w:val="nil"/>
            </w:tcBorders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3" w:type="dxa"/>
          </w:tcPr>
          <w:p w:rsidR="001F4A08" w:rsidRPr="001F4A08" w:rsidRDefault="001F4A08" w:rsidP="001F4A0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1F4A08" w:rsidRPr="001F4A08" w:rsidRDefault="001F4A08" w:rsidP="001F4A0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1F4A08" w:rsidRPr="001F4A08" w:rsidTr="00BB3C10">
        <w:trPr>
          <w:trHeight w:val="335"/>
        </w:trPr>
        <w:tc>
          <w:tcPr>
            <w:tcW w:w="7518" w:type="dxa"/>
          </w:tcPr>
          <w:p w:rsidR="001F4A08" w:rsidRPr="001F4A08" w:rsidRDefault="001F4A08" w:rsidP="001F4A08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Общие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рабочего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места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551"/>
        </w:trPr>
        <w:tc>
          <w:tcPr>
            <w:tcW w:w="7518" w:type="dxa"/>
          </w:tcPr>
          <w:p w:rsidR="001F4A08" w:rsidRPr="001F4A08" w:rsidRDefault="001F4A08" w:rsidP="001F4A0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1F4A08" w:rsidRPr="001F4A08" w:rsidRDefault="001F4A08" w:rsidP="001F4A0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электрооборудованием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5"/>
        </w:trPr>
        <w:tc>
          <w:tcPr>
            <w:tcW w:w="7518" w:type="dxa"/>
          </w:tcPr>
          <w:p w:rsidR="001F4A08" w:rsidRPr="001F4A08" w:rsidRDefault="001F4A08" w:rsidP="001F4A0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1F4A0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F4A08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санитарии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технологического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1F4A0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заданием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F4A0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инвентаря,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4A08" w:rsidRPr="001F4A08" w:rsidTr="00BB3C10">
        <w:trPr>
          <w:trHeight w:val="335"/>
        </w:trPr>
        <w:tc>
          <w:tcPr>
            <w:tcW w:w="7518" w:type="dxa"/>
          </w:tcPr>
          <w:p w:rsidR="001F4A08" w:rsidRPr="001F4A08" w:rsidRDefault="001F4A08" w:rsidP="001F4A0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ИТОГО</w:t>
            </w:r>
            <w:r w:rsidRPr="001F4A0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баллов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максимум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5)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Специальные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551"/>
        </w:trPr>
        <w:tc>
          <w:tcPr>
            <w:tcW w:w="7518" w:type="dxa"/>
          </w:tcPr>
          <w:p w:rsidR="001F4A08" w:rsidRPr="001F4A08" w:rsidRDefault="001F4A08" w:rsidP="001F4A08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приготовленного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</w:t>
            </w:r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proofErr w:type="gramEnd"/>
          </w:p>
          <w:p w:rsidR="001F4A08" w:rsidRPr="001F4A08" w:rsidRDefault="001F4A08" w:rsidP="001F4A0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1F4A08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готовой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подаче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F4A0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температурного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4A08" w:rsidRPr="001F4A08" w:rsidTr="00BB3C10">
        <w:trPr>
          <w:trHeight w:val="553"/>
        </w:trPr>
        <w:tc>
          <w:tcPr>
            <w:tcW w:w="7518" w:type="dxa"/>
          </w:tcPr>
          <w:p w:rsidR="001F4A08" w:rsidRPr="001F4A08" w:rsidRDefault="001F4A08" w:rsidP="001F4A0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готовой</w:t>
            </w:r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</w:t>
            </w:r>
            <w:r w:rsidRPr="001F4A08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самооценкой</w:t>
            </w:r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</w:p>
          <w:p w:rsidR="001F4A08" w:rsidRPr="001F4A08" w:rsidRDefault="001F4A08" w:rsidP="001F4A0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приготовленного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блюда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ИТОГО</w:t>
            </w:r>
            <w:r w:rsidRPr="001F4A0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баллов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максимум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3)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готовой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продукции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бракераж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5"/>
        </w:trPr>
        <w:tc>
          <w:tcPr>
            <w:tcW w:w="7518" w:type="dxa"/>
          </w:tcPr>
          <w:p w:rsidR="001F4A08" w:rsidRPr="001F4A08" w:rsidRDefault="001F4A08" w:rsidP="001F4A08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Внешний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блюда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Консистенция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текстура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333"/>
        </w:trPr>
        <w:tc>
          <w:tcPr>
            <w:tcW w:w="7518" w:type="dxa"/>
          </w:tcPr>
          <w:p w:rsidR="001F4A08" w:rsidRPr="001F4A08" w:rsidRDefault="001F4A08" w:rsidP="001F4A08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Запах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готового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блюда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F4A0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4A08" w:rsidRPr="001F4A08" w:rsidTr="00BB3C10">
        <w:trPr>
          <w:trHeight w:val="275"/>
        </w:trPr>
        <w:tc>
          <w:tcPr>
            <w:tcW w:w="7518" w:type="dxa"/>
          </w:tcPr>
          <w:p w:rsidR="001F4A08" w:rsidRPr="001F4A08" w:rsidRDefault="001F4A08" w:rsidP="001F4A0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Цвет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готового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блюда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F4A0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F4A08" w:rsidRPr="001F4A08" w:rsidTr="00BB3C10">
        <w:trPr>
          <w:trHeight w:val="278"/>
        </w:trPr>
        <w:tc>
          <w:tcPr>
            <w:tcW w:w="7518" w:type="dxa"/>
          </w:tcPr>
          <w:p w:rsidR="001F4A08" w:rsidRPr="001F4A08" w:rsidRDefault="001F4A08" w:rsidP="001F4A08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Вкус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готового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блюда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F4A0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F4A08" w:rsidRPr="001F4A08" w:rsidTr="00BB3C10">
        <w:trPr>
          <w:trHeight w:val="275"/>
        </w:trPr>
        <w:tc>
          <w:tcPr>
            <w:tcW w:w="7518" w:type="dxa"/>
          </w:tcPr>
          <w:p w:rsidR="001F4A08" w:rsidRPr="001F4A08" w:rsidRDefault="001F4A08" w:rsidP="001F4A0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ИТОГО</w:t>
            </w:r>
            <w:r w:rsidRPr="001F4A08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баллов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максимум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5)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F4A08" w:rsidRPr="001F4A08" w:rsidTr="00BB3C10">
        <w:trPr>
          <w:trHeight w:val="275"/>
        </w:trPr>
        <w:tc>
          <w:tcPr>
            <w:tcW w:w="7518" w:type="dxa"/>
          </w:tcPr>
          <w:p w:rsidR="001F4A08" w:rsidRPr="001F4A08" w:rsidRDefault="001F4A08" w:rsidP="001F4A0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Общее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баллов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максимум</w:t>
            </w:r>
            <w:proofErr w:type="spellEnd"/>
            <w:r w:rsidRPr="001F4A08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1F4A08">
              <w:rPr>
                <w:rFonts w:ascii="Times New Roman" w:eastAsia="Times New Roman" w:hAnsi="Times New Roman" w:cs="Times New Roman"/>
                <w:i/>
                <w:sz w:val="24"/>
              </w:rPr>
              <w:t>13)</w:t>
            </w:r>
            <w:r w:rsidRPr="001F4A0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853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F4A08" w:rsidRPr="001F4A08" w:rsidRDefault="001F4A08" w:rsidP="001F4A0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1F4A08" w:rsidRPr="001F4A08" w:rsidRDefault="001F4A08" w:rsidP="001F4A0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1F4A08" w:rsidRPr="001F4A08" w:rsidRDefault="001F4A08" w:rsidP="001F4A08">
      <w:pPr>
        <w:widowControl w:val="0"/>
        <w:autoSpaceDE w:val="0"/>
        <w:autoSpaceDN w:val="0"/>
        <w:spacing w:before="91" w:after="0" w:line="240" w:lineRule="auto"/>
        <w:ind w:left="1026"/>
        <w:rPr>
          <w:rFonts w:ascii="Times New Roman" w:eastAsia="Times New Roman" w:hAnsi="Times New Roman" w:cs="Times New Roman"/>
        </w:rPr>
      </w:pPr>
      <w:r w:rsidRPr="001F4A08">
        <w:rPr>
          <w:rFonts w:ascii="Times New Roman" w:eastAsia="Times New Roman" w:hAnsi="Times New Roman" w:cs="Times New Roman"/>
        </w:rPr>
        <w:t>Критерии</w:t>
      </w:r>
      <w:r w:rsidRPr="001F4A08">
        <w:rPr>
          <w:rFonts w:ascii="Times New Roman" w:eastAsia="Times New Roman" w:hAnsi="Times New Roman" w:cs="Times New Roman"/>
          <w:spacing w:val="-2"/>
        </w:rPr>
        <w:t xml:space="preserve"> </w:t>
      </w:r>
      <w:r w:rsidRPr="001F4A08">
        <w:rPr>
          <w:rFonts w:ascii="Times New Roman" w:eastAsia="Times New Roman" w:hAnsi="Times New Roman" w:cs="Times New Roman"/>
        </w:rPr>
        <w:t>оценивания:</w:t>
      </w:r>
    </w:p>
    <w:p w:rsidR="001F4A08" w:rsidRPr="00BB3C10" w:rsidRDefault="001F4A08" w:rsidP="001F4A08">
      <w:pPr>
        <w:widowControl w:val="0"/>
        <w:autoSpaceDE w:val="0"/>
        <w:autoSpaceDN w:val="0"/>
        <w:spacing w:before="127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B3C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(отлично)</w:t>
      </w:r>
      <w:r w:rsidRPr="00BB3C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3C1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12 – 13 баллов</w:t>
      </w:r>
    </w:p>
    <w:p w:rsidR="001F4A08" w:rsidRPr="00BB3C10" w:rsidRDefault="001F4A08" w:rsidP="001F4A08">
      <w:pPr>
        <w:widowControl w:val="0"/>
        <w:autoSpaceDE w:val="0"/>
        <w:autoSpaceDN w:val="0"/>
        <w:spacing w:before="1" w:after="0" w:line="252" w:lineRule="exact"/>
        <w:ind w:left="318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B3C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(хорошо)</w:t>
      </w:r>
      <w:r w:rsidRPr="00BB3C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3C1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10 –</w:t>
      </w:r>
      <w:r w:rsidRPr="00BB3C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11 баллов</w:t>
      </w:r>
    </w:p>
    <w:p w:rsidR="001F4A08" w:rsidRPr="00BB3C10" w:rsidRDefault="001F4A08" w:rsidP="001F4A08">
      <w:pPr>
        <w:widowControl w:val="0"/>
        <w:autoSpaceDE w:val="0"/>
        <w:autoSpaceDN w:val="0"/>
        <w:spacing w:after="0" w:line="252" w:lineRule="exact"/>
        <w:ind w:left="318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B3C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(удовлетворительно) 8</w:t>
      </w:r>
      <w:r w:rsidRPr="00BB3C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– 9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баллов</w:t>
      </w:r>
    </w:p>
    <w:p w:rsidR="001F4A08" w:rsidRPr="00BB3C10" w:rsidRDefault="001F4A08" w:rsidP="001F4A08">
      <w:pPr>
        <w:widowControl w:val="0"/>
        <w:autoSpaceDE w:val="0"/>
        <w:autoSpaceDN w:val="0"/>
        <w:spacing w:after="0" w:line="252" w:lineRule="exact"/>
        <w:ind w:left="318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B3C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(неудовлетворительно)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B3C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>баллов</w:t>
      </w:r>
    </w:p>
    <w:p w:rsidR="001F4A08" w:rsidRPr="00BB3C10" w:rsidRDefault="001F4A08" w:rsidP="001F4A0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4A08" w:rsidRPr="00BB3C10" w:rsidRDefault="001F4A08" w:rsidP="001F4A08">
      <w:pPr>
        <w:widowControl w:val="0"/>
        <w:tabs>
          <w:tab w:val="left" w:pos="9474"/>
        </w:tabs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</w:rPr>
      </w:pPr>
      <w:r w:rsidRPr="00BB3C10">
        <w:rPr>
          <w:rFonts w:ascii="Times New Roman" w:eastAsia="Times New Roman" w:hAnsi="Times New Roman" w:cs="Times New Roman"/>
          <w:sz w:val="28"/>
          <w:szCs w:val="28"/>
        </w:rPr>
        <w:t>Итоговая</w:t>
      </w:r>
      <w:r w:rsidRPr="00BB3C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 w:rsidRPr="00BB3C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1F4A08" w:rsidRPr="00BB3C10" w:rsidRDefault="001F4A08" w:rsidP="001F4A0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A08" w:rsidRPr="00BB3C10" w:rsidRDefault="001F4A08" w:rsidP="001F4A0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9" w:name="_Toc132803603"/>
      <w:r w:rsidRPr="00BB3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для практической части:</w:t>
      </w:r>
      <w:bookmarkEnd w:id="19"/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технологическую карту и приготовить: капусту отварную с сухарным соусом,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технологическую карту и приготовить: рулет картофельный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технологическую карту и приготовить рагу из овощей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 4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технологическую карту и приготовить 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оладьи с маслом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5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технологическую карту и приготовить 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запеканку творожную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6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технологическую карту и приготовить котлеты пшенные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7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технологическую карту и приготовить борщ 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свежей капусты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8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технологическую карту и приготовить щи из квашеной капусты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9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технологическую карту и приготовить 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котлеты с гарниром 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10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технологическую карту и пр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иготовить тефтели с гарниром по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11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технологическую карту и приготовить 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гуляш с гарниром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порции.</w:t>
      </w:r>
    </w:p>
    <w:p w:rsidR="001F4A08" w:rsidRPr="00BB3C10" w:rsidRDefault="001F4A08" w:rsidP="001F4A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12</w:t>
      </w:r>
      <w:proofErr w:type="gramStart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технологическую карту и приготовить </w:t>
      </w:r>
      <w:r w:rsidR="00B21C4B"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рассольник</w:t>
      </w:r>
      <w:r w:rsidRPr="00BB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порции.</w:t>
      </w:r>
    </w:p>
    <w:sectPr w:rsidR="001F4A08" w:rsidRPr="00BB3C10" w:rsidSect="0060458A">
      <w:headerReference w:type="default" r:id="rId14"/>
      <w:footerReference w:type="default" r:id="rId15"/>
      <w:footnotePr>
        <w:numStart w:val="15"/>
      </w:footnotePr>
      <w:pgSz w:w="11906" w:h="16838"/>
      <w:pgMar w:top="1134" w:right="567" w:bottom="1134" w:left="1701" w:header="568" w:footer="567" w:gutter="0"/>
      <w:pgNumType w:start="2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386" w:rsidRDefault="00211386" w:rsidP="0060458A">
      <w:pPr>
        <w:spacing w:after="0" w:line="240" w:lineRule="auto"/>
      </w:pPr>
      <w:r>
        <w:separator/>
      </w:r>
    </w:p>
  </w:endnote>
  <w:endnote w:type="continuationSeparator" w:id="0">
    <w:p w:rsidR="00211386" w:rsidRDefault="00211386" w:rsidP="0060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Wingdings 3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3A" w:rsidRDefault="0017363A" w:rsidP="0060458A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386" w:rsidRDefault="00211386" w:rsidP="0060458A">
      <w:pPr>
        <w:spacing w:after="0" w:line="240" w:lineRule="auto"/>
      </w:pPr>
      <w:r>
        <w:separator/>
      </w:r>
    </w:p>
  </w:footnote>
  <w:footnote w:type="continuationSeparator" w:id="0">
    <w:p w:rsidR="00211386" w:rsidRDefault="00211386" w:rsidP="0060458A">
      <w:pPr>
        <w:spacing w:after="0" w:line="240" w:lineRule="auto"/>
      </w:pPr>
      <w:r>
        <w:continuationSeparator/>
      </w:r>
    </w:p>
  </w:footnote>
  <w:footnote w:id="1">
    <w:p w:rsidR="0017363A" w:rsidRPr="008A1543" w:rsidRDefault="0017363A" w:rsidP="00E271CB">
      <w:pPr>
        <w:pStyle w:val="aa"/>
        <w:ind w:firstLine="0"/>
        <w:rPr>
          <w:i w:val="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9197"/>
      <w:docPartObj>
        <w:docPartGallery w:val="Page Numbers (Top of Page)"/>
        <w:docPartUnique/>
      </w:docPartObj>
    </w:sdtPr>
    <w:sdtEndPr/>
    <w:sdtContent>
      <w:p w:rsidR="0017363A" w:rsidRDefault="001736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F41">
          <w:rPr>
            <w:noProof/>
          </w:rPr>
          <w:t>43</w:t>
        </w:r>
        <w:r>
          <w:fldChar w:fldCharType="end"/>
        </w:r>
      </w:p>
    </w:sdtContent>
  </w:sdt>
  <w:p w:rsidR="0017363A" w:rsidRDefault="0017363A" w:rsidP="006045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E78"/>
    <w:multiLevelType w:val="hybridMultilevel"/>
    <w:tmpl w:val="C8F2AAAC"/>
    <w:lvl w:ilvl="0" w:tplc="9A9A8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C31DBE"/>
    <w:multiLevelType w:val="multilevel"/>
    <w:tmpl w:val="63CCE4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37625"/>
    <w:multiLevelType w:val="multilevel"/>
    <w:tmpl w:val="56CC2620"/>
    <w:lvl w:ilvl="0">
      <w:start w:val="1"/>
      <w:numFmt w:val="decimal"/>
      <w:lvlText w:val="%1."/>
      <w:lvlJc w:val="left"/>
      <w:pPr>
        <w:ind w:left="423" w:firstLine="57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339" w:hanging="108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5958" w:hanging="180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6591" w:hanging="180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7584" w:hanging="2160"/>
      </w:pPr>
      <w:rPr>
        <w:b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">
    <w:nsid w:val="1FC61BE7"/>
    <w:multiLevelType w:val="multilevel"/>
    <w:tmpl w:val="4FA6F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10EB9"/>
    <w:multiLevelType w:val="hybridMultilevel"/>
    <w:tmpl w:val="ECCAA3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F380494"/>
    <w:multiLevelType w:val="hybridMultilevel"/>
    <w:tmpl w:val="29CCCCFE"/>
    <w:lvl w:ilvl="0" w:tplc="21A41202">
      <w:start w:val="3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6">
    <w:nsid w:val="418E31FB"/>
    <w:multiLevelType w:val="hybridMultilevel"/>
    <w:tmpl w:val="5CBCEB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963DD"/>
    <w:multiLevelType w:val="multilevel"/>
    <w:tmpl w:val="A022CE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8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6A0E6D8A"/>
    <w:multiLevelType w:val="hybridMultilevel"/>
    <w:tmpl w:val="65EA5BA0"/>
    <w:lvl w:ilvl="0" w:tplc="459E2994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151AF"/>
    <w:multiLevelType w:val="multilevel"/>
    <w:tmpl w:val="D242C134"/>
    <w:lvl w:ilvl="0">
      <w:start w:val="1"/>
      <w:numFmt w:val="decimal"/>
      <w:lvlText w:val="%1"/>
      <w:lvlJc w:val="left"/>
      <w:pPr>
        <w:ind w:left="600" w:hanging="600"/>
      </w:pPr>
      <w:rPr>
        <w:rFonts w:eastAsia="Times New Roman" w:hint="default"/>
        <w:color w:val="0D0D0D" w:themeColor="text1" w:themeTint="F2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eastAsia="Times New Roman" w:hint="default"/>
        <w:color w:val="0D0D0D" w:themeColor="text1" w:themeTint="F2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eastAsia="Times New Roman" w:hint="default"/>
        <w:color w:val="0D0D0D" w:themeColor="text1" w:themeTint="F2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="Times New Roman" w:hint="default"/>
        <w:color w:val="0D0D0D" w:themeColor="text1" w:themeTint="F2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="Times New Roman" w:hint="default"/>
        <w:color w:val="0D0D0D" w:themeColor="text1" w:themeTint="F2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="Times New Roman" w:hint="default"/>
        <w:color w:val="0D0D0D" w:themeColor="text1" w:themeTint="F2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="Times New Roman" w:hint="default"/>
        <w:color w:val="0D0D0D" w:themeColor="text1" w:themeTint="F2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="Times New Roman" w:hint="default"/>
        <w:color w:val="0D0D0D" w:themeColor="text1" w:themeTint="F2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eastAsia="Times New Roman" w:hint="default"/>
        <w:color w:val="0D0D0D" w:themeColor="text1" w:themeTint="F2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E95"/>
    <w:rsid w:val="000869B8"/>
    <w:rsid w:val="000D6941"/>
    <w:rsid w:val="000E4E95"/>
    <w:rsid w:val="00157F2C"/>
    <w:rsid w:val="0017363A"/>
    <w:rsid w:val="001F4A08"/>
    <w:rsid w:val="00211386"/>
    <w:rsid w:val="00227F79"/>
    <w:rsid w:val="00235A17"/>
    <w:rsid w:val="00281C99"/>
    <w:rsid w:val="002B503D"/>
    <w:rsid w:val="002F6A0C"/>
    <w:rsid w:val="00312907"/>
    <w:rsid w:val="00381B24"/>
    <w:rsid w:val="003A0232"/>
    <w:rsid w:val="003A5377"/>
    <w:rsid w:val="003F1E00"/>
    <w:rsid w:val="003F6B68"/>
    <w:rsid w:val="004A003B"/>
    <w:rsid w:val="004C6A32"/>
    <w:rsid w:val="005457FC"/>
    <w:rsid w:val="00583A00"/>
    <w:rsid w:val="00603223"/>
    <w:rsid w:val="0060458A"/>
    <w:rsid w:val="007061C9"/>
    <w:rsid w:val="007226F9"/>
    <w:rsid w:val="00791840"/>
    <w:rsid w:val="007C4C10"/>
    <w:rsid w:val="007C7A00"/>
    <w:rsid w:val="00862CC0"/>
    <w:rsid w:val="008E26A1"/>
    <w:rsid w:val="00950292"/>
    <w:rsid w:val="0095540B"/>
    <w:rsid w:val="009A793B"/>
    <w:rsid w:val="00AD5003"/>
    <w:rsid w:val="00B21C36"/>
    <w:rsid w:val="00B21C4B"/>
    <w:rsid w:val="00B34F41"/>
    <w:rsid w:val="00B43C91"/>
    <w:rsid w:val="00BB3C10"/>
    <w:rsid w:val="00BF5210"/>
    <w:rsid w:val="00C641BD"/>
    <w:rsid w:val="00C8622B"/>
    <w:rsid w:val="00D303D0"/>
    <w:rsid w:val="00DF501C"/>
    <w:rsid w:val="00E2159B"/>
    <w:rsid w:val="00E271CB"/>
    <w:rsid w:val="00E92D1A"/>
    <w:rsid w:val="00EA6ABB"/>
    <w:rsid w:val="00EB1A55"/>
    <w:rsid w:val="00EE7FED"/>
    <w:rsid w:val="00F449FE"/>
    <w:rsid w:val="00F745B1"/>
    <w:rsid w:val="00F81FD3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E92D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E92D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E92D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E92D1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rsid w:val="00E92D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E92D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458A"/>
  </w:style>
  <w:style w:type="paragraph" w:styleId="a5">
    <w:name w:val="footnote text"/>
    <w:basedOn w:val="a"/>
    <w:link w:val="a6"/>
    <w:uiPriority w:val="99"/>
    <w:unhideWhenUsed/>
    <w:rsid w:val="0060458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0458A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60458A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04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458A"/>
  </w:style>
  <w:style w:type="paragraph" w:customStyle="1" w:styleId="aa">
    <w:name w:val="Сноска"/>
    <w:basedOn w:val="a"/>
    <w:link w:val="ab"/>
    <w:qFormat/>
    <w:rsid w:val="0060458A"/>
    <w:pPr>
      <w:shd w:val="clear" w:color="auto" w:fill="FFFFFF"/>
      <w:spacing w:after="0" w:line="240" w:lineRule="auto"/>
      <w:ind w:firstLine="709"/>
      <w:jc w:val="both"/>
    </w:pPr>
    <w:rPr>
      <w:rFonts w:ascii="Times New Roman" w:hAnsi="Times New Roman" w:cs="Times New Roman"/>
      <w:i/>
      <w:sz w:val="24"/>
      <w:szCs w:val="28"/>
    </w:rPr>
  </w:style>
  <w:style w:type="character" w:customStyle="1" w:styleId="ab">
    <w:name w:val="Сноска Знак"/>
    <w:basedOn w:val="a0"/>
    <w:link w:val="aa"/>
    <w:rsid w:val="0060458A"/>
    <w:rPr>
      <w:rFonts w:ascii="Times New Roman" w:hAnsi="Times New Roman" w:cs="Times New Roman"/>
      <w:i/>
      <w:sz w:val="24"/>
      <w:szCs w:val="28"/>
      <w:shd w:val="clear" w:color="auto" w:fill="FFFFFF"/>
    </w:rPr>
  </w:style>
  <w:style w:type="table" w:customStyle="1" w:styleId="12">
    <w:name w:val="Сетка таблицы1"/>
    <w:basedOn w:val="a1"/>
    <w:next w:val="ac"/>
    <w:uiPriority w:val="59"/>
    <w:rsid w:val="0060458A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604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B21C36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E92D1A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92D1A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92D1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92D1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92D1A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E92D1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92D1A"/>
  </w:style>
  <w:style w:type="paragraph" w:customStyle="1" w:styleId="10">
    <w:name w:val="Обычный1"/>
    <w:rsid w:val="00E9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E9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10"/>
    <w:next w:val="10"/>
    <w:link w:val="af0"/>
    <w:rsid w:val="00E92D1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0">
    <w:name w:val="Название Знак"/>
    <w:basedOn w:val="a0"/>
    <w:link w:val="af"/>
    <w:rsid w:val="00E92D1A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styleId="af1">
    <w:name w:val="Hyperlink"/>
    <w:uiPriority w:val="99"/>
    <w:rsid w:val="00E92D1A"/>
    <w:rPr>
      <w:u w:val="single"/>
    </w:rPr>
  </w:style>
  <w:style w:type="paragraph" w:customStyle="1" w:styleId="af2">
    <w:name w:val="Колонтитул"/>
    <w:rsid w:val="00E92D1A"/>
    <w:pPr>
      <w:tabs>
        <w:tab w:val="right" w:pos="9020"/>
      </w:tabs>
      <w:spacing w:after="0" w:line="240" w:lineRule="auto"/>
    </w:pPr>
    <w:rPr>
      <w:rFonts w:ascii="helvetica neue" w:eastAsia="Times New Roman" w:hAnsi="helvetica neue" w:cs="Arial Unicode MS"/>
      <w:color w:val="000000"/>
      <w:sz w:val="24"/>
      <w:szCs w:val="24"/>
      <w:lang w:eastAsia="ru-RU"/>
    </w:rPr>
  </w:style>
  <w:style w:type="paragraph" w:customStyle="1" w:styleId="af3">
    <w:name w:val="По умолчанию"/>
    <w:rsid w:val="00E92D1A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numbering" w:customStyle="1" w:styleId="14">
    <w:name w:val="Импортированный стиль 1"/>
    <w:rsid w:val="00E92D1A"/>
  </w:style>
  <w:style w:type="numbering" w:customStyle="1" w:styleId="21">
    <w:name w:val="Импортированный стиль 2"/>
    <w:rsid w:val="00E92D1A"/>
  </w:style>
  <w:style w:type="numbering" w:customStyle="1" w:styleId="31">
    <w:name w:val="Импортированный стиль 3"/>
    <w:rsid w:val="00E92D1A"/>
  </w:style>
  <w:style w:type="paragraph" w:customStyle="1" w:styleId="Default">
    <w:name w:val="Default"/>
    <w:rsid w:val="00E92D1A"/>
    <w:pPr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  <w:u w:color="000000"/>
      <w:lang w:eastAsia="ru-RU"/>
    </w:rPr>
  </w:style>
  <w:style w:type="numbering" w:customStyle="1" w:styleId="41">
    <w:name w:val="Импортированный стиль 4"/>
    <w:rsid w:val="00E92D1A"/>
  </w:style>
  <w:style w:type="paragraph" w:styleId="af4">
    <w:name w:val="annotation text"/>
    <w:basedOn w:val="a"/>
    <w:link w:val="af5"/>
    <w:uiPriority w:val="99"/>
    <w:semiHidden/>
    <w:unhideWhenUsed/>
    <w:rsid w:val="00E92D1A"/>
    <w:pPr>
      <w:spacing w:after="0" w:line="240" w:lineRule="auto"/>
    </w:pPr>
    <w:rPr>
      <w:rFonts w:ascii="Times New Roman" w:eastAsia="Times New Roman" w:hAnsi="Times New Roman" w:cs="Arial Unicode MS"/>
      <w:color w:val="000000"/>
      <w:sz w:val="20"/>
      <w:szCs w:val="20"/>
      <w:u w:color="000000"/>
      <w:lang w:val="en-US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92D1A"/>
    <w:rPr>
      <w:rFonts w:ascii="Times New Roman" w:eastAsia="Times New Roman" w:hAnsi="Times New Roman" w:cs="Arial Unicode MS"/>
      <w:color w:val="000000"/>
      <w:sz w:val="20"/>
      <w:szCs w:val="20"/>
      <w:u w:color="000000"/>
      <w:lang w:val="en-US" w:eastAsia="ru-RU"/>
    </w:rPr>
  </w:style>
  <w:style w:type="character" w:styleId="af6">
    <w:name w:val="annotation reference"/>
    <w:basedOn w:val="a0"/>
    <w:uiPriority w:val="99"/>
    <w:semiHidden/>
    <w:unhideWhenUsed/>
    <w:rsid w:val="00E92D1A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E92D1A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u w:color="000000"/>
      <w:lang w:val="en-US"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E92D1A"/>
    <w:rPr>
      <w:rFonts w:ascii="Times New Roman" w:eastAsia="Times New Roman" w:hAnsi="Times New Roman" w:cs="Times New Roman"/>
      <w:color w:val="000000"/>
      <w:sz w:val="18"/>
      <w:szCs w:val="18"/>
      <w:u w:color="000000"/>
      <w:lang w:val="en-US" w:eastAsia="ru-RU"/>
    </w:rPr>
  </w:style>
  <w:style w:type="character" w:styleId="af9">
    <w:name w:val="page number"/>
    <w:basedOn w:val="a0"/>
    <w:uiPriority w:val="99"/>
    <w:rsid w:val="00E92D1A"/>
  </w:style>
  <w:style w:type="paragraph" w:styleId="afa">
    <w:name w:val="Body Text"/>
    <w:basedOn w:val="a"/>
    <w:link w:val="afb"/>
    <w:uiPriority w:val="99"/>
    <w:unhideWhenUsed/>
    <w:rsid w:val="00E92D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val="en-US"/>
    </w:rPr>
  </w:style>
  <w:style w:type="character" w:customStyle="1" w:styleId="afb">
    <w:name w:val="Основной текст Знак"/>
    <w:basedOn w:val="a0"/>
    <w:link w:val="afa"/>
    <w:uiPriority w:val="99"/>
    <w:rsid w:val="00E92D1A"/>
    <w:rPr>
      <w:rFonts w:ascii="Times New Roman" w:eastAsia="Times New Roman" w:hAnsi="Times New Roman" w:cs="Times New Roman"/>
      <w:sz w:val="24"/>
      <w:szCs w:val="24"/>
      <w:u w:color="000000"/>
      <w:lang w:val="en-US"/>
    </w:rPr>
  </w:style>
  <w:style w:type="paragraph" w:customStyle="1" w:styleId="TableParagraph">
    <w:name w:val="Table Paragraph"/>
    <w:basedOn w:val="a"/>
    <w:uiPriority w:val="1"/>
    <w:qFormat/>
    <w:rsid w:val="00E92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u w:color="000000"/>
      <w:lang w:eastAsia="ru-RU" w:bidi="ru-RU"/>
    </w:rPr>
  </w:style>
  <w:style w:type="character" w:customStyle="1" w:styleId="afc">
    <w:name w:val="Нет"/>
    <w:rsid w:val="00E92D1A"/>
  </w:style>
  <w:style w:type="paragraph" w:styleId="afd">
    <w:name w:val="annotation subject"/>
    <w:basedOn w:val="af4"/>
    <w:next w:val="af4"/>
    <w:link w:val="afe"/>
    <w:uiPriority w:val="99"/>
    <w:semiHidden/>
    <w:unhideWhenUsed/>
    <w:rsid w:val="00E92D1A"/>
    <w:rPr>
      <w:b/>
      <w:bCs/>
    </w:rPr>
  </w:style>
  <w:style w:type="character" w:customStyle="1" w:styleId="afe">
    <w:name w:val="Тема примечания Знак"/>
    <w:basedOn w:val="af5"/>
    <w:link w:val="afd"/>
    <w:uiPriority w:val="99"/>
    <w:semiHidden/>
    <w:rsid w:val="00E92D1A"/>
    <w:rPr>
      <w:rFonts w:ascii="Times New Roman" w:eastAsia="Times New Roman" w:hAnsi="Times New Roman" w:cs="Arial Unicode MS"/>
      <w:b/>
      <w:bCs/>
      <w:color w:val="000000"/>
      <w:sz w:val="20"/>
      <w:szCs w:val="20"/>
      <w:u w:color="000000"/>
      <w:lang w:val="en-US"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rsid w:val="00E92D1A"/>
  </w:style>
  <w:style w:type="table" w:customStyle="1" w:styleId="22">
    <w:name w:val="Сетка таблицы2"/>
    <w:basedOn w:val="a1"/>
    <w:next w:val="ac"/>
    <w:uiPriority w:val="59"/>
    <w:rsid w:val="00E9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unhideWhenUsed/>
    <w:rsid w:val="00E9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ff0">
    <w:name w:val="Subtitle"/>
    <w:basedOn w:val="10"/>
    <w:next w:val="10"/>
    <w:link w:val="aff1"/>
    <w:rsid w:val="00E92D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E92D1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F4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2">
    <w:name w:val="Основной текст_"/>
    <w:basedOn w:val="a0"/>
    <w:link w:val="42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3">
    <w:name w:val="Основной текст + Полужирный;Курсив"/>
    <w:basedOn w:val="aff2"/>
    <w:rsid w:val="002B503D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42">
    <w:name w:val="Основной текст4"/>
    <w:basedOn w:val="a"/>
    <w:link w:val="aff2"/>
    <w:rsid w:val="002B503D"/>
    <w:pPr>
      <w:shd w:val="clear" w:color="auto" w:fill="FFFFFF"/>
      <w:spacing w:after="0" w:line="274" w:lineRule="exact"/>
      <w:ind w:hanging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Заголовок №2"/>
    <w:basedOn w:val="a"/>
    <w:link w:val="23"/>
    <w:rsid w:val="002B503D"/>
    <w:pPr>
      <w:shd w:val="clear" w:color="auto" w:fill="FFFFFF"/>
      <w:spacing w:before="240" w:after="0" w:line="274" w:lineRule="exact"/>
      <w:ind w:hanging="32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1">
    <w:name w:val="Заголовок №2 (2)"/>
    <w:basedOn w:val="a"/>
    <w:link w:val="220"/>
    <w:rsid w:val="002B503D"/>
    <w:pPr>
      <w:shd w:val="clear" w:color="auto" w:fill="FFFFFF"/>
      <w:spacing w:after="0" w:line="274" w:lineRule="exact"/>
      <w:ind w:firstLine="84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3">
    <w:name w:val="Основной текст (4)_"/>
    <w:basedOn w:val="a0"/>
    <w:link w:val="44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2B503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2B503D"/>
    <w:pPr>
      <w:shd w:val="clear" w:color="auto" w:fill="FFFFFF"/>
      <w:spacing w:after="240" w:line="25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rsid w:val="002B503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0">
    <w:name w:val="Основной текст (11)_"/>
    <w:basedOn w:val="a0"/>
    <w:link w:val="111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4">
    <w:name w:val="Основной текст + Курсив"/>
    <w:basedOn w:val="aff2"/>
    <w:rsid w:val="002B50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2B503D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2">
    <w:name w:val="Основной текст (11) + Не курсив"/>
    <w:basedOn w:val="110"/>
    <w:rsid w:val="002B50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table" w:customStyle="1" w:styleId="TableNormal3">
    <w:name w:val="Table Normal3"/>
    <w:uiPriority w:val="2"/>
    <w:semiHidden/>
    <w:unhideWhenUsed/>
    <w:qFormat/>
    <w:rsid w:val="002F6A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E92D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E92D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E92D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E92D1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rsid w:val="00E92D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E92D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458A"/>
  </w:style>
  <w:style w:type="paragraph" w:styleId="a5">
    <w:name w:val="footnote text"/>
    <w:basedOn w:val="a"/>
    <w:link w:val="a6"/>
    <w:uiPriority w:val="99"/>
    <w:unhideWhenUsed/>
    <w:rsid w:val="0060458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0458A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60458A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04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458A"/>
  </w:style>
  <w:style w:type="paragraph" w:customStyle="1" w:styleId="aa">
    <w:name w:val="Сноска"/>
    <w:basedOn w:val="a"/>
    <w:link w:val="ab"/>
    <w:qFormat/>
    <w:rsid w:val="0060458A"/>
    <w:pPr>
      <w:shd w:val="clear" w:color="auto" w:fill="FFFFFF"/>
      <w:spacing w:after="0" w:line="240" w:lineRule="auto"/>
      <w:ind w:firstLine="709"/>
      <w:jc w:val="both"/>
    </w:pPr>
    <w:rPr>
      <w:rFonts w:ascii="Times New Roman" w:hAnsi="Times New Roman" w:cs="Times New Roman"/>
      <w:i/>
      <w:sz w:val="24"/>
      <w:szCs w:val="28"/>
    </w:rPr>
  </w:style>
  <w:style w:type="character" w:customStyle="1" w:styleId="ab">
    <w:name w:val="Сноска Знак"/>
    <w:basedOn w:val="a0"/>
    <w:link w:val="aa"/>
    <w:rsid w:val="0060458A"/>
    <w:rPr>
      <w:rFonts w:ascii="Times New Roman" w:hAnsi="Times New Roman" w:cs="Times New Roman"/>
      <w:i/>
      <w:sz w:val="24"/>
      <w:szCs w:val="28"/>
      <w:shd w:val="clear" w:color="auto" w:fill="FFFFFF"/>
    </w:rPr>
  </w:style>
  <w:style w:type="table" w:customStyle="1" w:styleId="12">
    <w:name w:val="Сетка таблицы1"/>
    <w:basedOn w:val="a1"/>
    <w:next w:val="ac"/>
    <w:uiPriority w:val="59"/>
    <w:rsid w:val="0060458A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604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B21C36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E92D1A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92D1A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92D1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92D1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92D1A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E92D1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92D1A"/>
  </w:style>
  <w:style w:type="paragraph" w:customStyle="1" w:styleId="10">
    <w:name w:val="Обычный1"/>
    <w:rsid w:val="00E9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E9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10"/>
    <w:next w:val="10"/>
    <w:link w:val="af0"/>
    <w:rsid w:val="00E92D1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0">
    <w:name w:val="Название Знак"/>
    <w:basedOn w:val="a0"/>
    <w:link w:val="af"/>
    <w:rsid w:val="00E92D1A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styleId="af1">
    <w:name w:val="Hyperlink"/>
    <w:uiPriority w:val="99"/>
    <w:rsid w:val="00E92D1A"/>
    <w:rPr>
      <w:u w:val="single"/>
    </w:rPr>
  </w:style>
  <w:style w:type="paragraph" w:customStyle="1" w:styleId="af2">
    <w:name w:val="Колонтитул"/>
    <w:rsid w:val="00E92D1A"/>
    <w:pPr>
      <w:tabs>
        <w:tab w:val="right" w:pos="9020"/>
      </w:tabs>
      <w:spacing w:after="0" w:line="240" w:lineRule="auto"/>
    </w:pPr>
    <w:rPr>
      <w:rFonts w:ascii="helvetica neue" w:eastAsia="Times New Roman" w:hAnsi="helvetica neue" w:cs="Arial Unicode MS"/>
      <w:color w:val="000000"/>
      <w:sz w:val="24"/>
      <w:szCs w:val="24"/>
      <w:lang w:eastAsia="ru-RU"/>
    </w:rPr>
  </w:style>
  <w:style w:type="paragraph" w:customStyle="1" w:styleId="af3">
    <w:name w:val="По умолчанию"/>
    <w:rsid w:val="00E92D1A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numbering" w:customStyle="1" w:styleId="14">
    <w:name w:val="Импортированный стиль 1"/>
    <w:rsid w:val="00E92D1A"/>
  </w:style>
  <w:style w:type="numbering" w:customStyle="1" w:styleId="21">
    <w:name w:val="Импортированный стиль 2"/>
    <w:rsid w:val="00E92D1A"/>
  </w:style>
  <w:style w:type="numbering" w:customStyle="1" w:styleId="31">
    <w:name w:val="Импортированный стиль 3"/>
    <w:rsid w:val="00E92D1A"/>
  </w:style>
  <w:style w:type="paragraph" w:customStyle="1" w:styleId="Default">
    <w:name w:val="Default"/>
    <w:rsid w:val="00E92D1A"/>
    <w:pPr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  <w:u w:color="000000"/>
      <w:lang w:eastAsia="ru-RU"/>
    </w:rPr>
  </w:style>
  <w:style w:type="numbering" w:customStyle="1" w:styleId="41">
    <w:name w:val="Импортированный стиль 4"/>
    <w:rsid w:val="00E92D1A"/>
  </w:style>
  <w:style w:type="paragraph" w:styleId="af4">
    <w:name w:val="annotation text"/>
    <w:basedOn w:val="a"/>
    <w:link w:val="af5"/>
    <w:uiPriority w:val="99"/>
    <w:semiHidden/>
    <w:unhideWhenUsed/>
    <w:rsid w:val="00E92D1A"/>
    <w:pPr>
      <w:spacing w:after="0" w:line="240" w:lineRule="auto"/>
    </w:pPr>
    <w:rPr>
      <w:rFonts w:ascii="Times New Roman" w:eastAsia="Times New Roman" w:hAnsi="Times New Roman" w:cs="Arial Unicode MS"/>
      <w:color w:val="000000"/>
      <w:sz w:val="20"/>
      <w:szCs w:val="20"/>
      <w:u w:color="000000"/>
      <w:lang w:val="en-US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92D1A"/>
    <w:rPr>
      <w:rFonts w:ascii="Times New Roman" w:eastAsia="Times New Roman" w:hAnsi="Times New Roman" w:cs="Arial Unicode MS"/>
      <w:color w:val="000000"/>
      <w:sz w:val="20"/>
      <w:szCs w:val="20"/>
      <w:u w:color="000000"/>
      <w:lang w:val="en-US" w:eastAsia="ru-RU"/>
    </w:rPr>
  </w:style>
  <w:style w:type="character" w:styleId="af6">
    <w:name w:val="annotation reference"/>
    <w:basedOn w:val="a0"/>
    <w:uiPriority w:val="99"/>
    <w:semiHidden/>
    <w:unhideWhenUsed/>
    <w:rsid w:val="00E92D1A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E92D1A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u w:color="000000"/>
      <w:lang w:val="en-US"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E92D1A"/>
    <w:rPr>
      <w:rFonts w:ascii="Times New Roman" w:eastAsia="Times New Roman" w:hAnsi="Times New Roman" w:cs="Times New Roman"/>
      <w:color w:val="000000"/>
      <w:sz w:val="18"/>
      <w:szCs w:val="18"/>
      <w:u w:color="000000"/>
      <w:lang w:val="en-US" w:eastAsia="ru-RU"/>
    </w:rPr>
  </w:style>
  <w:style w:type="character" w:styleId="af9">
    <w:name w:val="page number"/>
    <w:basedOn w:val="a0"/>
    <w:uiPriority w:val="99"/>
    <w:rsid w:val="00E92D1A"/>
  </w:style>
  <w:style w:type="paragraph" w:styleId="afa">
    <w:name w:val="Body Text"/>
    <w:basedOn w:val="a"/>
    <w:link w:val="afb"/>
    <w:uiPriority w:val="99"/>
    <w:unhideWhenUsed/>
    <w:rsid w:val="00E92D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val="en-US"/>
    </w:rPr>
  </w:style>
  <w:style w:type="character" w:customStyle="1" w:styleId="afb">
    <w:name w:val="Основной текст Знак"/>
    <w:basedOn w:val="a0"/>
    <w:link w:val="afa"/>
    <w:uiPriority w:val="99"/>
    <w:rsid w:val="00E92D1A"/>
    <w:rPr>
      <w:rFonts w:ascii="Times New Roman" w:eastAsia="Times New Roman" w:hAnsi="Times New Roman" w:cs="Times New Roman"/>
      <w:sz w:val="24"/>
      <w:szCs w:val="24"/>
      <w:u w:color="000000"/>
      <w:lang w:val="en-US"/>
    </w:rPr>
  </w:style>
  <w:style w:type="paragraph" w:customStyle="1" w:styleId="TableParagraph">
    <w:name w:val="Table Paragraph"/>
    <w:basedOn w:val="a"/>
    <w:uiPriority w:val="1"/>
    <w:qFormat/>
    <w:rsid w:val="00E92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u w:color="000000"/>
      <w:lang w:eastAsia="ru-RU" w:bidi="ru-RU"/>
    </w:rPr>
  </w:style>
  <w:style w:type="character" w:customStyle="1" w:styleId="afc">
    <w:name w:val="Нет"/>
    <w:rsid w:val="00E92D1A"/>
  </w:style>
  <w:style w:type="paragraph" w:styleId="afd">
    <w:name w:val="annotation subject"/>
    <w:basedOn w:val="af4"/>
    <w:next w:val="af4"/>
    <w:link w:val="afe"/>
    <w:uiPriority w:val="99"/>
    <w:semiHidden/>
    <w:unhideWhenUsed/>
    <w:rsid w:val="00E92D1A"/>
    <w:rPr>
      <w:b/>
      <w:bCs/>
    </w:rPr>
  </w:style>
  <w:style w:type="character" w:customStyle="1" w:styleId="afe">
    <w:name w:val="Тема примечания Знак"/>
    <w:basedOn w:val="af5"/>
    <w:link w:val="afd"/>
    <w:uiPriority w:val="99"/>
    <w:semiHidden/>
    <w:rsid w:val="00E92D1A"/>
    <w:rPr>
      <w:rFonts w:ascii="Times New Roman" w:eastAsia="Times New Roman" w:hAnsi="Times New Roman" w:cs="Arial Unicode MS"/>
      <w:b/>
      <w:bCs/>
      <w:color w:val="000000"/>
      <w:sz w:val="20"/>
      <w:szCs w:val="20"/>
      <w:u w:color="000000"/>
      <w:lang w:val="en-US"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rsid w:val="00E92D1A"/>
  </w:style>
  <w:style w:type="table" w:customStyle="1" w:styleId="22">
    <w:name w:val="Сетка таблицы2"/>
    <w:basedOn w:val="a1"/>
    <w:next w:val="ac"/>
    <w:uiPriority w:val="59"/>
    <w:rsid w:val="00E9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unhideWhenUsed/>
    <w:rsid w:val="00E9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ff0">
    <w:name w:val="Subtitle"/>
    <w:basedOn w:val="10"/>
    <w:next w:val="10"/>
    <w:link w:val="aff1"/>
    <w:rsid w:val="00E92D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E92D1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F4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2">
    <w:name w:val="Основной текст_"/>
    <w:basedOn w:val="a0"/>
    <w:link w:val="42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3">
    <w:name w:val="Основной текст + Полужирный;Курсив"/>
    <w:basedOn w:val="aff2"/>
    <w:rsid w:val="002B503D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42">
    <w:name w:val="Основной текст4"/>
    <w:basedOn w:val="a"/>
    <w:link w:val="aff2"/>
    <w:rsid w:val="002B503D"/>
    <w:pPr>
      <w:shd w:val="clear" w:color="auto" w:fill="FFFFFF"/>
      <w:spacing w:after="0" w:line="274" w:lineRule="exact"/>
      <w:ind w:hanging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Заголовок №2"/>
    <w:basedOn w:val="a"/>
    <w:link w:val="23"/>
    <w:rsid w:val="002B503D"/>
    <w:pPr>
      <w:shd w:val="clear" w:color="auto" w:fill="FFFFFF"/>
      <w:spacing w:before="240" w:after="0" w:line="274" w:lineRule="exact"/>
      <w:ind w:hanging="32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1">
    <w:name w:val="Заголовок №2 (2)"/>
    <w:basedOn w:val="a"/>
    <w:link w:val="220"/>
    <w:rsid w:val="002B503D"/>
    <w:pPr>
      <w:shd w:val="clear" w:color="auto" w:fill="FFFFFF"/>
      <w:spacing w:after="0" w:line="274" w:lineRule="exact"/>
      <w:ind w:firstLine="84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3">
    <w:name w:val="Основной текст (4)_"/>
    <w:basedOn w:val="a0"/>
    <w:link w:val="44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2B503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2B503D"/>
    <w:pPr>
      <w:shd w:val="clear" w:color="auto" w:fill="FFFFFF"/>
      <w:spacing w:after="240" w:line="25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rsid w:val="002B503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0">
    <w:name w:val="Основной текст (11)_"/>
    <w:basedOn w:val="a0"/>
    <w:link w:val="111"/>
    <w:rsid w:val="002B50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4">
    <w:name w:val="Основной текст + Курсив"/>
    <w:basedOn w:val="aff2"/>
    <w:rsid w:val="002B50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2B503D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2">
    <w:name w:val="Основной текст (11) + Не курсив"/>
    <w:basedOn w:val="110"/>
    <w:rsid w:val="002B50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table" w:customStyle="1" w:styleId="TableNormal3">
    <w:name w:val="Table Normal3"/>
    <w:uiPriority w:val="2"/>
    <w:semiHidden/>
    <w:unhideWhenUsed/>
    <w:qFormat/>
    <w:rsid w:val="002F6A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nesmagazine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itporta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storanoff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bankreceptov.ru/spic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var.ru/book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846A3-F020-4B57-8653-D37E4C6E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7689</Words>
  <Characters>43831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ЗС</cp:lastModifiedBy>
  <cp:revision>2</cp:revision>
  <dcterms:created xsi:type="dcterms:W3CDTF">2026-03-04T10:59:00Z</dcterms:created>
  <dcterms:modified xsi:type="dcterms:W3CDTF">2026-03-04T10:59:00Z</dcterms:modified>
</cp:coreProperties>
</file>